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75D" w:rsidRPr="002C596F" w:rsidRDefault="00740F68" w:rsidP="00E00D45">
      <w:pPr>
        <w:pStyle w:val="Title"/>
        <w:rPr>
          <w:rFonts w:ascii="Arial" w:hAnsi="Arial" w:cs="Arial"/>
        </w:rPr>
      </w:pPr>
      <w:r w:rsidRPr="002C596F">
        <w:rPr>
          <w:rFonts w:ascii="Arial" w:hAnsi="Arial" w:cs="Arial"/>
        </w:rPr>
        <w:t>Tower of L</w:t>
      </w:r>
      <w:bookmarkStart w:id="0" w:name="_GoBack"/>
      <w:bookmarkEnd w:id="0"/>
      <w:r w:rsidRPr="002C596F">
        <w:rPr>
          <w:rFonts w:ascii="Arial" w:hAnsi="Arial" w:cs="Arial"/>
        </w:rPr>
        <w:t>ondon</w:t>
      </w:r>
    </w:p>
    <w:p w:rsidR="004E6CA6" w:rsidRPr="002C596F" w:rsidRDefault="004E6CA6" w:rsidP="00154D22">
      <w:pPr>
        <w:pStyle w:val="Heading1"/>
        <w:rPr>
          <w:rFonts w:ascii="Arial" w:hAnsi="Arial" w:cs="Arial"/>
        </w:rPr>
      </w:pPr>
      <w:r w:rsidRPr="002C596F">
        <w:rPr>
          <w:rFonts w:ascii="Arial" w:hAnsi="Arial" w:cs="Arial"/>
        </w:rPr>
        <w:t>Key Characters</w:t>
      </w:r>
    </w:p>
    <w:p w:rsidR="004E6CA6" w:rsidRPr="002C596F" w:rsidRDefault="004E6CA6" w:rsidP="00470DD9">
      <w:pPr>
        <w:rPr>
          <w:rFonts w:ascii="Arial" w:hAnsi="Arial" w:cs="Arial"/>
        </w:rPr>
      </w:pPr>
    </w:p>
    <w:tbl>
      <w:tblPr>
        <w:tblStyle w:val="TableGrid"/>
        <w:tblW w:w="9632" w:type="dxa"/>
        <w:tblBorders>
          <w:top w:val="single" w:sz="2" w:space="0" w:color="auto"/>
          <w:left w:val="none" w:sz="0" w:space="0" w:color="auto"/>
          <w:bottom w:val="none" w:sz="0" w:space="0" w:color="auto"/>
          <w:right w:val="none" w:sz="0" w:space="0" w:color="auto"/>
          <w:insideH w:val="single" w:sz="2" w:space="0" w:color="auto"/>
          <w:insideV w:val="none" w:sz="0" w:space="0" w:color="auto"/>
        </w:tblBorders>
        <w:tblLayout w:type="fixed"/>
        <w:tblCellMar>
          <w:top w:w="284" w:type="dxa"/>
          <w:left w:w="0" w:type="dxa"/>
          <w:bottom w:w="284" w:type="dxa"/>
          <w:right w:w="0" w:type="dxa"/>
        </w:tblCellMar>
        <w:tblLook w:val="04A0" w:firstRow="1" w:lastRow="0" w:firstColumn="1" w:lastColumn="0" w:noHBand="0" w:noVBand="1"/>
      </w:tblPr>
      <w:tblGrid>
        <w:gridCol w:w="2230"/>
        <w:gridCol w:w="360"/>
        <w:gridCol w:w="7042"/>
      </w:tblGrid>
      <w:tr w:rsidR="004E6CA6" w:rsidRPr="002C596F" w:rsidTr="00E17D4A">
        <w:trPr>
          <w:cantSplit/>
        </w:trPr>
        <w:tc>
          <w:tcPr>
            <w:tcW w:w="2230" w:type="dxa"/>
          </w:tcPr>
          <w:p w:rsidR="004E6CA6" w:rsidRPr="002C596F" w:rsidRDefault="004E6CA6" w:rsidP="00470DD9">
            <w:pPr>
              <w:rPr>
                <w:rFonts w:ascii="Arial" w:hAnsi="Arial" w:cs="Arial"/>
              </w:rPr>
            </w:pPr>
            <w:r w:rsidRPr="002C596F">
              <w:rPr>
                <w:rFonts w:ascii="Arial" w:hAnsi="Arial" w:cs="Arial"/>
                <w:noProof/>
                <w:lang w:eastAsia="en-GB"/>
              </w:rPr>
              <w:drawing>
                <wp:inline distT="0" distB="0" distL="0" distR="0" wp14:anchorId="54FE2707" wp14:editId="352C25B0">
                  <wp:extent cx="1368425" cy="192976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 the Conqueror.bmp"/>
                          <pic:cNvPicPr/>
                        </pic:nvPicPr>
                        <pic:blipFill>
                          <a:blip r:embed="rId8">
                            <a:extLst>
                              <a:ext uri="{28A0092B-C50C-407E-A947-70E740481C1C}">
                                <a14:useLocalDpi xmlns:a14="http://schemas.microsoft.com/office/drawing/2010/main" val="0"/>
                              </a:ext>
                            </a:extLst>
                          </a:blip>
                          <a:stretch>
                            <a:fillRect/>
                          </a:stretch>
                        </pic:blipFill>
                        <pic:spPr>
                          <a:xfrm>
                            <a:off x="0" y="0"/>
                            <a:ext cx="1368425" cy="1929765"/>
                          </a:xfrm>
                          <a:prstGeom prst="rect">
                            <a:avLst/>
                          </a:prstGeom>
                        </pic:spPr>
                      </pic:pic>
                    </a:graphicData>
                  </a:graphic>
                </wp:inline>
              </w:drawing>
            </w:r>
          </w:p>
          <w:p w:rsidR="004E6CA6" w:rsidRPr="002C596F" w:rsidRDefault="004E6CA6" w:rsidP="000947C2">
            <w:pPr>
              <w:pStyle w:val="Heading2"/>
              <w:rPr>
                <w:rFonts w:ascii="Arial" w:hAnsi="Arial" w:cs="Arial"/>
              </w:rPr>
            </w:pPr>
          </w:p>
          <w:p w:rsidR="004E6CA6" w:rsidRPr="002C596F" w:rsidRDefault="004E6CA6" w:rsidP="000947C2">
            <w:pPr>
              <w:pStyle w:val="Heading2"/>
              <w:rPr>
                <w:rFonts w:ascii="Arial" w:hAnsi="Arial" w:cs="Arial"/>
              </w:rPr>
            </w:pPr>
            <w:r w:rsidRPr="002C596F">
              <w:rPr>
                <w:rFonts w:ascii="Arial" w:hAnsi="Arial" w:cs="Arial"/>
              </w:rPr>
              <w:t xml:space="preserve">William the Conqueror </w:t>
            </w:r>
          </w:p>
          <w:p w:rsidR="004E6CA6" w:rsidRPr="002C596F" w:rsidRDefault="004E6CA6" w:rsidP="000947C2">
            <w:pPr>
              <w:rPr>
                <w:rFonts w:ascii="Arial" w:hAnsi="Arial" w:cs="Arial"/>
              </w:rPr>
            </w:pPr>
            <w:r w:rsidRPr="002C596F">
              <w:rPr>
                <w:rFonts w:ascii="Arial" w:hAnsi="Arial" w:cs="Arial"/>
              </w:rPr>
              <w:t xml:space="preserve">(c.1028 – c.1087) </w:t>
            </w:r>
          </w:p>
          <w:p w:rsidR="004E6CA6" w:rsidRPr="002C596F" w:rsidRDefault="004E6CA6" w:rsidP="00521241">
            <w:pPr>
              <w:pStyle w:val="ImageCreditText"/>
              <w:rPr>
                <w:rFonts w:ascii="Arial" w:hAnsi="Arial" w:cs="Arial"/>
              </w:rPr>
            </w:pPr>
          </w:p>
        </w:tc>
        <w:tc>
          <w:tcPr>
            <w:tcW w:w="360" w:type="dxa"/>
          </w:tcPr>
          <w:p w:rsidR="004E6CA6" w:rsidRPr="002C596F" w:rsidRDefault="004E6CA6" w:rsidP="00470DD9">
            <w:pPr>
              <w:rPr>
                <w:rFonts w:ascii="Arial" w:hAnsi="Arial" w:cs="Arial"/>
              </w:rPr>
            </w:pPr>
          </w:p>
        </w:tc>
        <w:tc>
          <w:tcPr>
            <w:tcW w:w="7042" w:type="dxa"/>
          </w:tcPr>
          <w:p w:rsidR="004E6CA6" w:rsidRPr="002C596F" w:rsidRDefault="004E6CA6" w:rsidP="004E6CA6">
            <w:pPr>
              <w:rPr>
                <w:rFonts w:ascii="Arial" w:hAnsi="Arial" w:cs="Arial"/>
              </w:rPr>
            </w:pPr>
            <w:r w:rsidRPr="002C596F">
              <w:rPr>
                <w:rFonts w:ascii="Arial" w:hAnsi="Arial" w:cs="Arial"/>
              </w:rPr>
              <w:t xml:space="preserve">William Duke of Normandy became the first Norman king of England when he defeated Harold </w:t>
            </w:r>
            <w:proofErr w:type="spellStart"/>
            <w:r w:rsidRPr="002C596F">
              <w:rPr>
                <w:rFonts w:ascii="Arial" w:hAnsi="Arial" w:cs="Arial"/>
              </w:rPr>
              <w:t>Godwinson’s</w:t>
            </w:r>
            <w:proofErr w:type="spellEnd"/>
            <w:r w:rsidRPr="002C596F">
              <w:rPr>
                <w:rFonts w:ascii="Arial" w:hAnsi="Arial" w:cs="Arial"/>
              </w:rPr>
              <w:t xml:space="preserve"> army at the Battle of Hastings in 1066.</w:t>
            </w:r>
          </w:p>
          <w:p w:rsidR="004E6CA6" w:rsidRPr="002C596F" w:rsidRDefault="004E6CA6" w:rsidP="004E6CA6">
            <w:pPr>
              <w:rPr>
                <w:rFonts w:ascii="Arial" w:hAnsi="Arial" w:cs="Arial"/>
              </w:rPr>
            </w:pPr>
          </w:p>
          <w:p w:rsidR="004E6CA6" w:rsidRPr="002C596F" w:rsidRDefault="004E6CA6" w:rsidP="004E6CA6">
            <w:pPr>
              <w:rPr>
                <w:rFonts w:ascii="Arial" w:hAnsi="Arial" w:cs="Arial"/>
              </w:rPr>
            </w:pPr>
            <w:r w:rsidRPr="002C596F">
              <w:rPr>
                <w:rFonts w:ascii="Arial" w:hAnsi="Arial" w:cs="Arial"/>
              </w:rPr>
              <w:t xml:space="preserve">The first years of William’s reign were spent crushing resistance and securing his kingdom to make certain that his new subjects were in no doubt </w:t>
            </w:r>
            <w:proofErr w:type="gramStart"/>
            <w:r w:rsidRPr="002C596F">
              <w:rPr>
                <w:rFonts w:ascii="Arial" w:hAnsi="Arial" w:cs="Arial"/>
              </w:rPr>
              <w:t>who</w:t>
            </w:r>
            <w:proofErr w:type="gramEnd"/>
            <w:r w:rsidRPr="002C596F">
              <w:rPr>
                <w:rFonts w:ascii="Arial" w:hAnsi="Arial" w:cs="Arial"/>
              </w:rPr>
              <w:t xml:space="preserve"> was in control. To do this he started a programme of castle building which would last the rest of his life. </w:t>
            </w:r>
          </w:p>
          <w:p w:rsidR="004E6CA6" w:rsidRPr="002C596F" w:rsidRDefault="004E6CA6" w:rsidP="004E6CA6">
            <w:pPr>
              <w:rPr>
                <w:rFonts w:ascii="Arial" w:hAnsi="Arial" w:cs="Arial"/>
              </w:rPr>
            </w:pPr>
          </w:p>
          <w:p w:rsidR="004E6CA6" w:rsidRPr="002C596F" w:rsidRDefault="004E6CA6" w:rsidP="004E6CA6">
            <w:pPr>
              <w:rPr>
                <w:rFonts w:ascii="Arial" w:hAnsi="Arial" w:cs="Arial"/>
              </w:rPr>
            </w:pPr>
            <w:r w:rsidRPr="002C596F">
              <w:rPr>
                <w:rFonts w:ascii="Arial" w:hAnsi="Arial" w:cs="Arial"/>
              </w:rPr>
              <w:t>William knew that the key to controlling England was to control London. He needed to find an effective way of securing the capital and defending himself against the city’s ‘hostile inhabitants’.</w:t>
            </w:r>
          </w:p>
          <w:p w:rsidR="004E6CA6" w:rsidRPr="002C596F" w:rsidRDefault="004E6CA6" w:rsidP="004E6CA6">
            <w:pPr>
              <w:rPr>
                <w:rFonts w:ascii="Arial" w:hAnsi="Arial" w:cs="Arial"/>
              </w:rPr>
            </w:pPr>
          </w:p>
          <w:p w:rsidR="004E6CA6" w:rsidRPr="002C596F" w:rsidRDefault="004E6CA6" w:rsidP="004E6CA6">
            <w:pPr>
              <w:rPr>
                <w:rFonts w:ascii="Arial" w:hAnsi="Arial" w:cs="Arial"/>
              </w:rPr>
            </w:pPr>
            <w:r w:rsidRPr="002C596F">
              <w:rPr>
                <w:rFonts w:ascii="Arial" w:hAnsi="Arial" w:cs="Arial"/>
              </w:rPr>
              <w:t xml:space="preserve">Led by Bishop </w:t>
            </w:r>
            <w:proofErr w:type="spellStart"/>
            <w:r w:rsidRPr="002C596F">
              <w:rPr>
                <w:rFonts w:ascii="Arial" w:hAnsi="Arial" w:cs="Arial"/>
              </w:rPr>
              <w:t>Gundulf</w:t>
            </w:r>
            <w:proofErr w:type="spellEnd"/>
            <w:r w:rsidRPr="002C596F">
              <w:rPr>
                <w:rFonts w:ascii="Arial" w:hAnsi="Arial" w:cs="Arial"/>
              </w:rPr>
              <w:t>, work began in 1078 to replace one of London’s existing wooden fortresses with a new stone castle which would dominate the skyline and be large enough to act as a royal palace, military garrison and administrative centre for the kingdom.</w:t>
            </w:r>
          </w:p>
          <w:p w:rsidR="004E6CA6" w:rsidRPr="002C596F" w:rsidRDefault="004E6CA6" w:rsidP="004E6CA6">
            <w:pPr>
              <w:rPr>
                <w:rFonts w:ascii="Arial" w:hAnsi="Arial" w:cs="Arial"/>
              </w:rPr>
            </w:pPr>
          </w:p>
          <w:p w:rsidR="004E6CA6" w:rsidRPr="002C596F" w:rsidRDefault="004E6CA6" w:rsidP="004E6CA6">
            <w:pPr>
              <w:rPr>
                <w:rFonts w:ascii="Arial" w:hAnsi="Arial" w:cs="Arial"/>
              </w:rPr>
            </w:pPr>
            <w:r w:rsidRPr="002C596F">
              <w:rPr>
                <w:rFonts w:ascii="Arial" w:hAnsi="Arial" w:cs="Arial"/>
              </w:rPr>
              <w:t>After 30 years the Tower was finished complete with battlements that soared more than 90 feet in the air dwarfing the primitive wooden dwellings that surrounded it.</w:t>
            </w:r>
          </w:p>
        </w:tc>
      </w:tr>
      <w:tr w:rsidR="004E6CA6" w:rsidRPr="002C596F" w:rsidTr="00E17D4A">
        <w:trPr>
          <w:cantSplit/>
        </w:trPr>
        <w:tc>
          <w:tcPr>
            <w:tcW w:w="2230" w:type="dxa"/>
          </w:tcPr>
          <w:p w:rsidR="004E6CA6" w:rsidRPr="002C596F" w:rsidRDefault="004E6CA6" w:rsidP="00470DD9">
            <w:pPr>
              <w:rPr>
                <w:rFonts w:ascii="Arial" w:hAnsi="Arial" w:cs="Arial"/>
              </w:rPr>
            </w:pPr>
            <w:r w:rsidRPr="002C596F">
              <w:rPr>
                <w:rFonts w:ascii="Arial" w:hAnsi="Arial" w:cs="Arial"/>
                <w:noProof/>
                <w:lang w:eastAsia="en-GB"/>
              </w:rPr>
              <w:lastRenderedPageBreak/>
              <w:drawing>
                <wp:inline distT="0" distB="0" distL="0" distR="0" wp14:anchorId="79AEAB39" wp14:editId="3CEBA530">
                  <wp:extent cx="1368425" cy="2030095"/>
                  <wp:effectExtent l="0" t="0" r="317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ulf Flambard.bmp"/>
                          <pic:cNvPicPr/>
                        </pic:nvPicPr>
                        <pic:blipFill>
                          <a:blip r:embed="rId9">
                            <a:extLst>
                              <a:ext uri="{28A0092B-C50C-407E-A947-70E740481C1C}">
                                <a14:useLocalDpi xmlns:a14="http://schemas.microsoft.com/office/drawing/2010/main" val="0"/>
                              </a:ext>
                            </a:extLst>
                          </a:blip>
                          <a:stretch>
                            <a:fillRect/>
                          </a:stretch>
                        </pic:blipFill>
                        <pic:spPr>
                          <a:xfrm>
                            <a:off x="0" y="0"/>
                            <a:ext cx="1368425" cy="2030095"/>
                          </a:xfrm>
                          <a:prstGeom prst="rect">
                            <a:avLst/>
                          </a:prstGeom>
                        </pic:spPr>
                      </pic:pic>
                    </a:graphicData>
                  </a:graphic>
                </wp:inline>
              </w:drawing>
            </w:r>
          </w:p>
          <w:p w:rsidR="004E6CA6" w:rsidRPr="002C596F" w:rsidRDefault="004E6CA6" w:rsidP="00470DD9">
            <w:pPr>
              <w:rPr>
                <w:rFonts w:ascii="Arial" w:hAnsi="Arial" w:cs="Arial"/>
              </w:rPr>
            </w:pPr>
          </w:p>
          <w:p w:rsidR="004E6CA6" w:rsidRPr="002C596F" w:rsidRDefault="004E6CA6" w:rsidP="00A5560A">
            <w:pPr>
              <w:pStyle w:val="Heading2"/>
              <w:rPr>
                <w:rFonts w:ascii="Arial" w:hAnsi="Arial" w:cs="Arial"/>
                <w:lang w:val="en-US"/>
              </w:rPr>
            </w:pPr>
            <w:proofErr w:type="spellStart"/>
            <w:r w:rsidRPr="002C596F">
              <w:rPr>
                <w:rFonts w:ascii="Arial" w:hAnsi="Arial" w:cs="Arial"/>
                <w:lang w:val="en-US"/>
              </w:rPr>
              <w:t>Ranulf</w:t>
            </w:r>
            <w:proofErr w:type="spellEnd"/>
            <w:r w:rsidRPr="002C596F">
              <w:rPr>
                <w:rFonts w:ascii="Arial" w:hAnsi="Arial" w:cs="Arial"/>
                <w:lang w:val="en-US"/>
              </w:rPr>
              <w:t xml:space="preserve"> </w:t>
            </w:r>
            <w:proofErr w:type="spellStart"/>
            <w:r w:rsidRPr="002C596F">
              <w:rPr>
                <w:rFonts w:ascii="Arial" w:hAnsi="Arial" w:cs="Arial"/>
                <w:lang w:val="en-US"/>
              </w:rPr>
              <w:t>Flambard</w:t>
            </w:r>
            <w:proofErr w:type="spellEnd"/>
          </w:p>
          <w:p w:rsidR="004E6CA6" w:rsidRPr="002C596F" w:rsidRDefault="004E6CA6" w:rsidP="00521241">
            <w:pPr>
              <w:rPr>
                <w:rFonts w:ascii="Arial" w:hAnsi="Arial" w:cs="Arial"/>
              </w:rPr>
            </w:pPr>
            <w:r w:rsidRPr="002C596F">
              <w:rPr>
                <w:rFonts w:ascii="Arial" w:hAnsi="Arial" w:cs="Arial"/>
                <w:lang w:val="en-US"/>
              </w:rPr>
              <w:t>(c.1060 – 1128)</w:t>
            </w:r>
          </w:p>
          <w:p w:rsidR="004E6CA6" w:rsidRPr="002C596F" w:rsidRDefault="004E6CA6" w:rsidP="00740F68">
            <w:pPr>
              <w:pStyle w:val="ImageCreditText"/>
              <w:rPr>
                <w:rFonts w:ascii="Arial" w:hAnsi="Arial" w:cs="Arial"/>
              </w:rPr>
            </w:pPr>
          </w:p>
        </w:tc>
        <w:tc>
          <w:tcPr>
            <w:tcW w:w="360" w:type="dxa"/>
          </w:tcPr>
          <w:p w:rsidR="004E6CA6" w:rsidRPr="002C596F" w:rsidRDefault="004E6CA6" w:rsidP="00470DD9">
            <w:pPr>
              <w:rPr>
                <w:rFonts w:ascii="Arial" w:hAnsi="Arial" w:cs="Arial"/>
              </w:rPr>
            </w:pPr>
          </w:p>
        </w:tc>
        <w:tc>
          <w:tcPr>
            <w:tcW w:w="7042" w:type="dxa"/>
          </w:tcPr>
          <w:p w:rsidR="004E6CA6" w:rsidRPr="002C596F" w:rsidRDefault="004E6CA6" w:rsidP="004E6CA6">
            <w:pPr>
              <w:rPr>
                <w:rFonts w:ascii="Arial" w:hAnsi="Arial" w:cs="Arial"/>
              </w:rPr>
            </w:pPr>
            <w:proofErr w:type="spellStart"/>
            <w:r w:rsidRPr="002C596F">
              <w:rPr>
                <w:rFonts w:ascii="Arial" w:hAnsi="Arial" w:cs="Arial"/>
              </w:rPr>
              <w:t>Ranulf</w:t>
            </w:r>
            <w:proofErr w:type="spellEnd"/>
            <w:r w:rsidRPr="002C596F">
              <w:rPr>
                <w:rFonts w:ascii="Arial" w:hAnsi="Arial" w:cs="Arial"/>
              </w:rPr>
              <w:t xml:space="preserve"> </w:t>
            </w:r>
            <w:proofErr w:type="spellStart"/>
            <w:r w:rsidRPr="002C596F">
              <w:rPr>
                <w:rFonts w:ascii="Arial" w:hAnsi="Arial" w:cs="Arial"/>
              </w:rPr>
              <w:t>Flambard</w:t>
            </w:r>
            <w:proofErr w:type="spellEnd"/>
            <w:r w:rsidRPr="002C596F">
              <w:rPr>
                <w:rFonts w:ascii="Arial" w:hAnsi="Arial" w:cs="Arial"/>
              </w:rPr>
              <w:t xml:space="preserve"> was probably the first state prisoner confined to the Tower, and also the first to escape from it!</w:t>
            </w:r>
          </w:p>
          <w:p w:rsidR="004E6CA6" w:rsidRPr="002C596F" w:rsidRDefault="004E6CA6" w:rsidP="004E6CA6">
            <w:pPr>
              <w:rPr>
                <w:rFonts w:ascii="Arial" w:hAnsi="Arial" w:cs="Arial"/>
              </w:rPr>
            </w:pPr>
          </w:p>
          <w:p w:rsidR="004E6CA6" w:rsidRPr="002C596F" w:rsidRDefault="004E6CA6" w:rsidP="004E6CA6">
            <w:pPr>
              <w:rPr>
                <w:rFonts w:ascii="Arial" w:hAnsi="Arial" w:cs="Arial"/>
              </w:rPr>
            </w:pPr>
            <w:r w:rsidRPr="002C596F">
              <w:rPr>
                <w:rFonts w:ascii="Arial" w:hAnsi="Arial" w:cs="Arial"/>
              </w:rPr>
              <w:t xml:space="preserve">As financial administrator to William II, </w:t>
            </w:r>
            <w:proofErr w:type="spellStart"/>
            <w:r w:rsidRPr="002C596F">
              <w:rPr>
                <w:rFonts w:ascii="Arial" w:hAnsi="Arial" w:cs="Arial"/>
              </w:rPr>
              <w:t>Flambard</w:t>
            </w:r>
            <w:proofErr w:type="spellEnd"/>
            <w:r w:rsidRPr="002C596F">
              <w:rPr>
                <w:rFonts w:ascii="Arial" w:hAnsi="Arial" w:cs="Arial"/>
              </w:rPr>
              <w:t xml:space="preserve"> was a powerful and influential man, acting as regent in the king’s absence. William was an unpopular King notorious for levying large taxes to finance his campaigns abroad.</w:t>
            </w:r>
          </w:p>
          <w:p w:rsidR="004E6CA6" w:rsidRPr="002C596F" w:rsidRDefault="004E6CA6" w:rsidP="004E6CA6">
            <w:pPr>
              <w:rPr>
                <w:rFonts w:ascii="Arial" w:hAnsi="Arial" w:cs="Arial"/>
              </w:rPr>
            </w:pPr>
          </w:p>
          <w:p w:rsidR="004E6CA6" w:rsidRPr="002C596F" w:rsidRDefault="004E6CA6" w:rsidP="004E6CA6">
            <w:pPr>
              <w:rPr>
                <w:rFonts w:ascii="Arial" w:hAnsi="Arial" w:cs="Arial"/>
              </w:rPr>
            </w:pPr>
            <w:r w:rsidRPr="002C596F">
              <w:rPr>
                <w:rFonts w:ascii="Arial" w:hAnsi="Arial" w:cs="Arial"/>
              </w:rPr>
              <w:t xml:space="preserve">When William was killed in battle his younger brother Henry claimed the throne. Eager to prove popular with his new subjects, Henry had the unpopular </w:t>
            </w:r>
            <w:proofErr w:type="spellStart"/>
            <w:r w:rsidRPr="002C596F">
              <w:rPr>
                <w:rFonts w:ascii="Arial" w:hAnsi="Arial" w:cs="Arial"/>
              </w:rPr>
              <w:t>Flambard</w:t>
            </w:r>
            <w:proofErr w:type="spellEnd"/>
            <w:r w:rsidRPr="002C596F">
              <w:rPr>
                <w:rFonts w:ascii="Arial" w:hAnsi="Arial" w:cs="Arial"/>
              </w:rPr>
              <w:t xml:space="preserve"> arrested and imprisoned in the White Tower.</w:t>
            </w:r>
          </w:p>
          <w:p w:rsidR="004E6CA6" w:rsidRPr="002C596F" w:rsidRDefault="004E6CA6" w:rsidP="004E6CA6">
            <w:pPr>
              <w:rPr>
                <w:rFonts w:ascii="Arial" w:hAnsi="Arial" w:cs="Arial"/>
              </w:rPr>
            </w:pPr>
          </w:p>
          <w:p w:rsidR="004E6CA6" w:rsidRPr="002C596F" w:rsidRDefault="004E6CA6" w:rsidP="004E6CA6">
            <w:pPr>
              <w:rPr>
                <w:rFonts w:ascii="Arial" w:hAnsi="Arial" w:cs="Arial"/>
              </w:rPr>
            </w:pPr>
            <w:r w:rsidRPr="002C596F">
              <w:rPr>
                <w:rFonts w:ascii="Arial" w:hAnsi="Arial" w:cs="Arial"/>
              </w:rPr>
              <w:t xml:space="preserve">After six months of imprisonment, </w:t>
            </w:r>
            <w:proofErr w:type="spellStart"/>
            <w:r w:rsidRPr="002C596F">
              <w:rPr>
                <w:rFonts w:ascii="Arial" w:hAnsi="Arial" w:cs="Arial"/>
              </w:rPr>
              <w:t>Flambard</w:t>
            </w:r>
            <w:proofErr w:type="spellEnd"/>
            <w:r w:rsidRPr="002C596F">
              <w:rPr>
                <w:rFonts w:ascii="Arial" w:hAnsi="Arial" w:cs="Arial"/>
              </w:rPr>
              <w:t xml:space="preserve"> began to hatch a plan for his escape. He proposed to throw an elaborate banquet for his guards and requested that several barrels of wine be provided for the occasion. Within one of these barrels was a length of rope. The wine was plentiful and very soon the guards became intoxicated, enabling </w:t>
            </w:r>
            <w:proofErr w:type="spellStart"/>
            <w:r w:rsidRPr="002C596F">
              <w:rPr>
                <w:rFonts w:ascii="Arial" w:hAnsi="Arial" w:cs="Arial"/>
              </w:rPr>
              <w:t>Flambard</w:t>
            </w:r>
            <w:proofErr w:type="spellEnd"/>
            <w:r w:rsidRPr="002C596F">
              <w:rPr>
                <w:rFonts w:ascii="Arial" w:hAnsi="Arial" w:cs="Arial"/>
              </w:rPr>
              <w:t xml:space="preserve"> to make his escape out of the window, down the rope and onto a waiting boat. From here he travelled to Normandy.</w:t>
            </w:r>
          </w:p>
        </w:tc>
      </w:tr>
      <w:tr w:rsidR="004E6CA6" w:rsidRPr="002C596F" w:rsidTr="00E17D4A">
        <w:trPr>
          <w:cantSplit/>
        </w:trPr>
        <w:tc>
          <w:tcPr>
            <w:tcW w:w="2230" w:type="dxa"/>
          </w:tcPr>
          <w:p w:rsidR="004E6CA6" w:rsidRPr="002C596F" w:rsidRDefault="004E6CA6" w:rsidP="00470DD9">
            <w:pPr>
              <w:rPr>
                <w:rFonts w:ascii="Arial" w:hAnsi="Arial" w:cs="Arial"/>
                <w:noProof/>
                <w:lang w:eastAsia="en-GB"/>
              </w:rPr>
            </w:pPr>
            <w:r w:rsidRPr="002C596F">
              <w:rPr>
                <w:rFonts w:ascii="Arial" w:hAnsi="Arial" w:cs="Arial"/>
                <w:noProof/>
                <w:lang w:eastAsia="en-GB"/>
              </w:rPr>
              <w:drawing>
                <wp:inline distT="0" distB="0" distL="0" distR="0" wp14:anchorId="372D0977" wp14:editId="55D0EAB4">
                  <wp:extent cx="1368425" cy="103505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es in the Towe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8425" cy="1035050"/>
                          </a:xfrm>
                          <a:prstGeom prst="rect">
                            <a:avLst/>
                          </a:prstGeom>
                        </pic:spPr>
                      </pic:pic>
                    </a:graphicData>
                  </a:graphic>
                </wp:inline>
              </w:drawing>
            </w:r>
          </w:p>
          <w:p w:rsidR="004E6CA6" w:rsidRPr="002C596F" w:rsidRDefault="004E6CA6" w:rsidP="004E6CA6">
            <w:pPr>
              <w:rPr>
                <w:rFonts w:ascii="Arial" w:hAnsi="Arial" w:cs="Arial"/>
                <w:lang w:eastAsia="en-GB"/>
              </w:rPr>
            </w:pPr>
          </w:p>
          <w:p w:rsidR="004E6CA6" w:rsidRPr="002C596F" w:rsidRDefault="004E6CA6" w:rsidP="004E6CA6">
            <w:pPr>
              <w:pStyle w:val="Heading2"/>
              <w:rPr>
                <w:rFonts w:ascii="Arial" w:hAnsi="Arial" w:cs="Arial"/>
                <w:lang w:val="en-US"/>
              </w:rPr>
            </w:pPr>
            <w:r w:rsidRPr="002C596F">
              <w:rPr>
                <w:rFonts w:ascii="Arial" w:hAnsi="Arial" w:cs="Arial"/>
                <w:lang w:val="en-US"/>
              </w:rPr>
              <w:t>Princes in the Tower</w:t>
            </w:r>
          </w:p>
          <w:p w:rsidR="004E6CA6" w:rsidRPr="002C596F" w:rsidRDefault="004E6CA6" w:rsidP="004E6CA6">
            <w:pPr>
              <w:rPr>
                <w:rFonts w:ascii="Arial" w:hAnsi="Arial" w:cs="Arial"/>
              </w:rPr>
            </w:pPr>
            <w:r w:rsidRPr="002C596F">
              <w:rPr>
                <w:rFonts w:ascii="Arial" w:hAnsi="Arial" w:cs="Arial"/>
                <w:lang w:val="en-US"/>
              </w:rPr>
              <w:t>(</w:t>
            </w:r>
            <w:r w:rsidR="002274CD" w:rsidRPr="002C596F">
              <w:rPr>
                <w:rFonts w:ascii="Arial" w:hAnsi="Arial" w:cs="Arial"/>
                <w:lang w:val="en-US"/>
              </w:rPr>
              <w:t>Edward 1470 – 1483, Richard 1473 - 1483</w:t>
            </w:r>
            <w:r w:rsidRPr="002C596F">
              <w:rPr>
                <w:rFonts w:ascii="Arial" w:hAnsi="Arial" w:cs="Arial"/>
                <w:lang w:val="en-US"/>
              </w:rPr>
              <w:t>)</w:t>
            </w:r>
          </w:p>
          <w:p w:rsidR="004E6CA6" w:rsidRPr="002C596F" w:rsidRDefault="004E6CA6" w:rsidP="00740F68">
            <w:pPr>
              <w:pStyle w:val="ImageCreditText"/>
              <w:rPr>
                <w:rFonts w:ascii="Arial" w:hAnsi="Arial" w:cs="Arial"/>
                <w:lang w:eastAsia="en-GB"/>
              </w:rPr>
            </w:pPr>
          </w:p>
        </w:tc>
        <w:tc>
          <w:tcPr>
            <w:tcW w:w="360" w:type="dxa"/>
          </w:tcPr>
          <w:p w:rsidR="004E6CA6" w:rsidRPr="002C596F" w:rsidRDefault="004E6CA6" w:rsidP="00470DD9">
            <w:pPr>
              <w:rPr>
                <w:rFonts w:ascii="Arial" w:hAnsi="Arial" w:cs="Arial"/>
              </w:rPr>
            </w:pPr>
          </w:p>
        </w:tc>
        <w:tc>
          <w:tcPr>
            <w:tcW w:w="7042" w:type="dxa"/>
          </w:tcPr>
          <w:p w:rsidR="004E6CA6" w:rsidRPr="002C596F" w:rsidRDefault="004E6CA6" w:rsidP="004E6CA6">
            <w:pPr>
              <w:rPr>
                <w:rFonts w:ascii="Arial" w:hAnsi="Arial" w:cs="Arial"/>
              </w:rPr>
            </w:pPr>
            <w:r w:rsidRPr="002C596F">
              <w:rPr>
                <w:rFonts w:ascii="Arial" w:hAnsi="Arial" w:cs="Arial"/>
              </w:rPr>
              <w:t>The princes in the Tower were Edward and Richard, the sons of Edward IV and Elizabeth Woodville.</w:t>
            </w:r>
          </w:p>
          <w:p w:rsidR="004E6CA6" w:rsidRPr="002C596F" w:rsidRDefault="004E6CA6" w:rsidP="004E6CA6">
            <w:pPr>
              <w:rPr>
                <w:rFonts w:ascii="Arial" w:hAnsi="Arial" w:cs="Arial"/>
              </w:rPr>
            </w:pPr>
          </w:p>
          <w:p w:rsidR="004E6CA6" w:rsidRPr="002C596F" w:rsidRDefault="004E6CA6" w:rsidP="004E6CA6">
            <w:pPr>
              <w:rPr>
                <w:rFonts w:ascii="Arial" w:hAnsi="Arial" w:cs="Arial"/>
              </w:rPr>
            </w:pPr>
            <w:r w:rsidRPr="002C596F">
              <w:rPr>
                <w:rFonts w:ascii="Arial" w:hAnsi="Arial" w:cs="Arial"/>
              </w:rPr>
              <w:t>Edward IV had come to the throne after defeating the Lancastrians in the Wars of the Roses. When he died suddenly in 1483, his son Edward was proclaimed king in his place.</w:t>
            </w:r>
          </w:p>
          <w:p w:rsidR="004E6CA6" w:rsidRPr="002C596F" w:rsidRDefault="004E6CA6" w:rsidP="004E6CA6">
            <w:pPr>
              <w:rPr>
                <w:rFonts w:ascii="Arial" w:hAnsi="Arial" w:cs="Arial"/>
              </w:rPr>
            </w:pPr>
          </w:p>
          <w:p w:rsidR="004E6CA6" w:rsidRPr="002C596F" w:rsidRDefault="004E6CA6" w:rsidP="004E6CA6">
            <w:pPr>
              <w:rPr>
                <w:rFonts w:ascii="Arial" w:hAnsi="Arial" w:cs="Arial"/>
              </w:rPr>
            </w:pPr>
            <w:r w:rsidRPr="002C596F">
              <w:rPr>
                <w:rFonts w:ascii="Arial" w:hAnsi="Arial" w:cs="Arial"/>
              </w:rPr>
              <w:t>As a 12 year-old, he was not old enough to rule as king, so his father chose his own brother, Richard, Duke of Gloucester to be the Lord Protector until Edward was old enough to rule on his own.</w:t>
            </w:r>
          </w:p>
          <w:p w:rsidR="004E6CA6" w:rsidRPr="002C596F" w:rsidRDefault="004E6CA6" w:rsidP="004E6CA6">
            <w:pPr>
              <w:rPr>
                <w:rFonts w:ascii="Arial" w:hAnsi="Arial" w:cs="Arial"/>
              </w:rPr>
            </w:pPr>
          </w:p>
          <w:p w:rsidR="004E6CA6" w:rsidRPr="002C596F" w:rsidRDefault="004E6CA6" w:rsidP="004E6CA6">
            <w:pPr>
              <w:rPr>
                <w:rFonts w:ascii="Arial" w:hAnsi="Arial" w:cs="Arial"/>
              </w:rPr>
            </w:pPr>
            <w:r w:rsidRPr="002C596F">
              <w:rPr>
                <w:rFonts w:ascii="Arial" w:hAnsi="Arial" w:cs="Arial"/>
              </w:rPr>
              <w:t>Edward was rushed to London by his uncle Lord Rivers, as Rivers wanted to become Lord Protector himself. However they were caught by Richard, Duke of York, who escorted his nephew to the Tower of London where he was lodged along with his brother. With the new king safely incarcerated Richard mounted a campaign to prove that the boys were in fact illegitimate and declared himself king.</w:t>
            </w:r>
          </w:p>
          <w:p w:rsidR="004E6CA6" w:rsidRPr="002C596F" w:rsidRDefault="004E6CA6" w:rsidP="004E6CA6">
            <w:pPr>
              <w:rPr>
                <w:rFonts w:ascii="Arial" w:hAnsi="Arial" w:cs="Arial"/>
              </w:rPr>
            </w:pPr>
          </w:p>
          <w:p w:rsidR="004E6CA6" w:rsidRPr="002C596F" w:rsidRDefault="004E6CA6" w:rsidP="004E6CA6">
            <w:pPr>
              <w:rPr>
                <w:rFonts w:ascii="Arial" w:hAnsi="Arial" w:cs="Arial"/>
              </w:rPr>
            </w:pPr>
            <w:r w:rsidRPr="002C596F">
              <w:rPr>
                <w:rFonts w:ascii="Arial" w:hAnsi="Arial" w:cs="Arial"/>
              </w:rPr>
              <w:t>The princes were last seen alive in June 1483 and it is widely believed that their uncle had them murdered. Support for this claim was unearthed in 1674 when the bodies of two children were discovered during building works at the Tower.</w:t>
            </w:r>
          </w:p>
        </w:tc>
      </w:tr>
      <w:tr w:rsidR="002274CD" w:rsidRPr="002C596F" w:rsidTr="00E17D4A">
        <w:trPr>
          <w:cantSplit/>
        </w:trPr>
        <w:tc>
          <w:tcPr>
            <w:tcW w:w="2230" w:type="dxa"/>
          </w:tcPr>
          <w:p w:rsidR="002274CD" w:rsidRPr="002C596F" w:rsidRDefault="002274CD" w:rsidP="00470DD9">
            <w:pPr>
              <w:rPr>
                <w:rFonts w:ascii="Arial" w:hAnsi="Arial" w:cs="Arial"/>
                <w:noProof/>
                <w:lang w:eastAsia="en-GB"/>
              </w:rPr>
            </w:pPr>
            <w:r w:rsidRPr="002C596F">
              <w:rPr>
                <w:rFonts w:ascii="Arial" w:hAnsi="Arial" w:cs="Arial"/>
                <w:noProof/>
                <w:lang w:eastAsia="en-GB"/>
              </w:rPr>
              <w:lastRenderedPageBreak/>
              <w:drawing>
                <wp:inline distT="0" distB="0" distL="0" distR="0" wp14:anchorId="4AC8D860" wp14:editId="1621C4AD">
                  <wp:extent cx="1368425" cy="1819910"/>
                  <wp:effectExtent l="0" t="0" r="317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 Fawkes.bmp"/>
                          <pic:cNvPicPr/>
                        </pic:nvPicPr>
                        <pic:blipFill>
                          <a:blip r:embed="rId11">
                            <a:extLst>
                              <a:ext uri="{28A0092B-C50C-407E-A947-70E740481C1C}">
                                <a14:useLocalDpi xmlns:a14="http://schemas.microsoft.com/office/drawing/2010/main" val="0"/>
                              </a:ext>
                            </a:extLst>
                          </a:blip>
                          <a:stretch>
                            <a:fillRect/>
                          </a:stretch>
                        </pic:blipFill>
                        <pic:spPr>
                          <a:xfrm>
                            <a:off x="0" y="0"/>
                            <a:ext cx="1368425" cy="1819910"/>
                          </a:xfrm>
                          <a:prstGeom prst="rect">
                            <a:avLst/>
                          </a:prstGeom>
                        </pic:spPr>
                      </pic:pic>
                    </a:graphicData>
                  </a:graphic>
                </wp:inline>
              </w:drawing>
            </w:r>
          </w:p>
          <w:p w:rsidR="002274CD" w:rsidRPr="002C596F" w:rsidRDefault="002274CD" w:rsidP="002274CD">
            <w:pPr>
              <w:rPr>
                <w:rFonts w:ascii="Arial" w:hAnsi="Arial" w:cs="Arial"/>
                <w:lang w:eastAsia="en-GB"/>
              </w:rPr>
            </w:pPr>
          </w:p>
          <w:p w:rsidR="002274CD" w:rsidRPr="002C596F" w:rsidRDefault="002274CD" w:rsidP="002274CD">
            <w:pPr>
              <w:pStyle w:val="Heading2"/>
              <w:rPr>
                <w:rFonts w:ascii="Arial" w:hAnsi="Arial" w:cs="Arial"/>
                <w:lang w:val="en-US"/>
              </w:rPr>
            </w:pPr>
            <w:r w:rsidRPr="002C596F">
              <w:rPr>
                <w:rFonts w:ascii="Arial" w:hAnsi="Arial" w:cs="Arial"/>
                <w:lang w:val="en-US"/>
              </w:rPr>
              <w:t>Guy Fawkes</w:t>
            </w:r>
          </w:p>
          <w:p w:rsidR="002274CD" w:rsidRPr="002C596F" w:rsidRDefault="002274CD" w:rsidP="002274CD">
            <w:pPr>
              <w:rPr>
                <w:rFonts w:ascii="Arial" w:hAnsi="Arial" w:cs="Arial"/>
              </w:rPr>
            </w:pPr>
            <w:r w:rsidRPr="002C596F">
              <w:rPr>
                <w:rFonts w:ascii="Arial" w:hAnsi="Arial" w:cs="Arial"/>
                <w:lang w:val="en-US"/>
              </w:rPr>
              <w:t>(1570 - 1606)</w:t>
            </w:r>
          </w:p>
          <w:p w:rsidR="002274CD" w:rsidRPr="002C596F" w:rsidRDefault="002274CD" w:rsidP="00740F68">
            <w:pPr>
              <w:pStyle w:val="ImageCreditText"/>
              <w:rPr>
                <w:rFonts w:ascii="Arial" w:hAnsi="Arial" w:cs="Arial"/>
                <w:lang w:eastAsia="en-GB"/>
              </w:rPr>
            </w:pPr>
          </w:p>
        </w:tc>
        <w:tc>
          <w:tcPr>
            <w:tcW w:w="360" w:type="dxa"/>
          </w:tcPr>
          <w:p w:rsidR="002274CD" w:rsidRPr="002C596F" w:rsidRDefault="002274CD" w:rsidP="00470DD9">
            <w:pPr>
              <w:rPr>
                <w:rFonts w:ascii="Arial" w:hAnsi="Arial" w:cs="Arial"/>
              </w:rPr>
            </w:pPr>
          </w:p>
        </w:tc>
        <w:tc>
          <w:tcPr>
            <w:tcW w:w="7042" w:type="dxa"/>
          </w:tcPr>
          <w:p w:rsidR="002274CD" w:rsidRPr="002C596F" w:rsidRDefault="002274CD" w:rsidP="002274CD">
            <w:pPr>
              <w:rPr>
                <w:rFonts w:ascii="Arial" w:hAnsi="Arial" w:cs="Arial"/>
              </w:rPr>
            </w:pPr>
            <w:r w:rsidRPr="002C596F">
              <w:rPr>
                <w:rFonts w:ascii="Arial" w:hAnsi="Arial" w:cs="Arial"/>
              </w:rPr>
              <w:t>Guy Fawkes was described by his contemporaries as ‘a man highly skilled in matters of war’. He was also a master of deceit, a characteristic which landed him a key role in the conspiracy known today as the Gunpowder Plot.</w:t>
            </w:r>
          </w:p>
          <w:p w:rsidR="002274CD" w:rsidRPr="002C596F" w:rsidRDefault="002274CD" w:rsidP="002274CD">
            <w:pPr>
              <w:rPr>
                <w:rFonts w:ascii="Arial" w:hAnsi="Arial" w:cs="Arial"/>
              </w:rPr>
            </w:pPr>
          </w:p>
          <w:p w:rsidR="002274CD" w:rsidRPr="002C596F" w:rsidRDefault="002274CD" w:rsidP="002274CD">
            <w:pPr>
              <w:rPr>
                <w:rFonts w:ascii="Arial" w:hAnsi="Arial" w:cs="Arial"/>
              </w:rPr>
            </w:pPr>
            <w:r w:rsidRPr="002C596F">
              <w:rPr>
                <w:rFonts w:ascii="Arial" w:hAnsi="Arial" w:cs="Arial"/>
              </w:rPr>
              <w:t xml:space="preserve">During a campaign fighting for Spain in Flanders, Fawkes was approached by Thomas </w:t>
            </w:r>
            <w:proofErr w:type="spellStart"/>
            <w:r w:rsidRPr="002C596F">
              <w:rPr>
                <w:rFonts w:ascii="Arial" w:hAnsi="Arial" w:cs="Arial"/>
              </w:rPr>
              <w:t>Wintour</w:t>
            </w:r>
            <w:proofErr w:type="spellEnd"/>
            <w:r w:rsidRPr="002C596F">
              <w:rPr>
                <w:rFonts w:ascii="Arial" w:hAnsi="Arial" w:cs="Arial"/>
              </w:rPr>
              <w:t xml:space="preserve"> who revealed plans for a rebellion which would see Catholicism restored to England. The plan was to ignite a stock of gunpowder in the vaults beneath the House of Lords whilst the King’s Council was in session. Because of his expertise with gunpowder, it would be Fawkes who would be responsible for igniting the </w:t>
            </w:r>
            <w:proofErr w:type="spellStart"/>
            <w:r w:rsidRPr="002C596F">
              <w:rPr>
                <w:rFonts w:ascii="Arial" w:hAnsi="Arial" w:cs="Arial"/>
              </w:rPr>
              <w:t>touchpaper</w:t>
            </w:r>
            <w:proofErr w:type="spellEnd"/>
            <w:r w:rsidRPr="002C596F">
              <w:rPr>
                <w:rFonts w:ascii="Arial" w:hAnsi="Arial" w:cs="Arial"/>
              </w:rPr>
              <w:t>.</w:t>
            </w:r>
          </w:p>
          <w:p w:rsidR="002274CD" w:rsidRPr="002C596F" w:rsidRDefault="002274CD" w:rsidP="002274CD">
            <w:pPr>
              <w:rPr>
                <w:rFonts w:ascii="Arial" w:hAnsi="Arial" w:cs="Arial"/>
              </w:rPr>
            </w:pPr>
          </w:p>
          <w:p w:rsidR="002274CD" w:rsidRPr="002C596F" w:rsidRDefault="002274CD" w:rsidP="002274CD">
            <w:pPr>
              <w:rPr>
                <w:rFonts w:ascii="Arial" w:hAnsi="Arial" w:cs="Arial"/>
              </w:rPr>
            </w:pPr>
            <w:r w:rsidRPr="002C596F">
              <w:rPr>
                <w:rFonts w:ascii="Arial" w:hAnsi="Arial" w:cs="Arial"/>
              </w:rPr>
              <w:t xml:space="preserve">On 4th November 1605, after 18 months of planning, Fawkes awaited his cue beneath the House of Lords. Posing as John Johnson, Fawkes twice diverted officials who had been tipped off that something was afoot. Eventually he was searched and, along with the 35 barrels of gunpowder discovered in the vaults, officials found matches, and </w:t>
            </w:r>
            <w:proofErr w:type="spellStart"/>
            <w:r w:rsidRPr="002C596F">
              <w:rPr>
                <w:rFonts w:ascii="Arial" w:hAnsi="Arial" w:cs="Arial"/>
              </w:rPr>
              <w:t>touchpaper</w:t>
            </w:r>
            <w:proofErr w:type="spellEnd"/>
            <w:r w:rsidRPr="002C596F">
              <w:rPr>
                <w:rFonts w:ascii="Arial" w:hAnsi="Arial" w:cs="Arial"/>
              </w:rPr>
              <w:t xml:space="preserve"> on his person.</w:t>
            </w:r>
          </w:p>
          <w:p w:rsidR="002274CD" w:rsidRPr="002C596F" w:rsidRDefault="002274CD" w:rsidP="002274CD">
            <w:pPr>
              <w:rPr>
                <w:rFonts w:ascii="Arial" w:hAnsi="Arial" w:cs="Arial"/>
              </w:rPr>
            </w:pPr>
          </w:p>
          <w:p w:rsidR="002274CD" w:rsidRPr="002C596F" w:rsidRDefault="002274CD" w:rsidP="002274CD">
            <w:pPr>
              <w:rPr>
                <w:rFonts w:ascii="Arial" w:hAnsi="Arial" w:cs="Arial"/>
              </w:rPr>
            </w:pPr>
            <w:r w:rsidRPr="002C596F">
              <w:rPr>
                <w:rFonts w:ascii="Arial" w:hAnsi="Arial" w:cs="Arial"/>
              </w:rPr>
              <w:t>Guy was escorted to Whitehall to confront James I in person and then to the Tower where he was subjected to various tortures before confessing and being sentenced to a traitor’s death.</w:t>
            </w:r>
          </w:p>
        </w:tc>
      </w:tr>
      <w:tr w:rsidR="002274CD" w:rsidRPr="002C596F" w:rsidTr="00E17D4A">
        <w:trPr>
          <w:cantSplit/>
        </w:trPr>
        <w:tc>
          <w:tcPr>
            <w:tcW w:w="2230" w:type="dxa"/>
          </w:tcPr>
          <w:p w:rsidR="002274CD" w:rsidRPr="002C596F" w:rsidRDefault="002274CD" w:rsidP="00470DD9">
            <w:pPr>
              <w:rPr>
                <w:rFonts w:ascii="Arial" w:hAnsi="Arial" w:cs="Arial"/>
                <w:noProof/>
                <w:lang w:eastAsia="en-GB"/>
              </w:rPr>
            </w:pPr>
            <w:r w:rsidRPr="002C596F">
              <w:rPr>
                <w:rFonts w:ascii="Arial" w:hAnsi="Arial" w:cs="Arial"/>
                <w:noProof/>
                <w:lang w:eastAsia="en-GB"/>
              </w:rPr>
              <w:drawing>
                <wp:inline distT="0" distB="0" distL="0" distR="0" wp14:anchorId="2882E69C" wp14:editId="40D5A645">
                  <wp:extent cx="1368425" cy="1368425"/>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el Blood.bmp"/>
                          <pic:cNvPicPr/>
                        </pic:nvPicPr>
                        <pic:blipFill>
                          <a:blip r:embed="rId12">
                            <a:extLst>
                              <a:ext uri="{28A0092B-C50C-407E-A947-70E740481C1C}">
                                <a14:useLocalDpi xmlns:a14="http://schemas.microsoft.com/office/drawing/2010/main" val="0"/>
                              </a:ext>
                            </a:extLst>
                          </a:blip>
                          <a:stretch>
                            <a:fillRect/>
                          </a:stretch>
                        </pic:blipFill>
                        <pic:spPr>
                          <a:xfrm>
                            <a:off x="0" y="0"/>
                            <a:ext cx="1368425" cy="1368425"/>
                          </a:xfrm>
                          <a:prstGeom prst="rect">
                            <a:avLst/>
                          </a:prstGeom>
                        </pic:spPr>
                      </pic:pic>
                    </a:graphicData>
                  </a:graphic>
                </wp:inline>
              </w:drawing>
            </w:r>
          </w:p>
          <w:p w:rsidR="002274CD" w:rsidRPr="002C596F" w:rsidRDefault="002274CD" w:rsidP="002274CD">
            <w:pPr>
              <w:rPr>
                <w:rFonts w:ascii="Arial" w:hAnsi="Arial" w:cs="Arial"/>
                <w:lang w:eastAsia="en-GB"/>
              </w:rPr>
            </w:pPr>
          </w:p>
          <w:p w:rsidR="002274CD" w:rsidRPr="002C596F" w:rsidRDefault="002274CD" w:rsidP="002274CD">
            <w:pPr>
              <w:pStyle w:val="Heading2"/>
              <w:rPr>
                <w:rFonts w:ascii="Arial" w:hAnsi="Arial" w:cs="Arial"/>
                <w:lang w:val="en-US"/>
              </w:rPr>
            </w:pPr>
            <w:r w:rsidRPr="002C596F">
              <w:rPr>
                <w:rFonts w:ascii="Arial" w:hAnsi="Arial" w:cs="Arial"/>
                <w:lang w:val="en-US"/>
              </w:rPr>
              <w:t>Colonel Blood</w:t>
            </w:r>
          </w:p>
          <w:p w:rsidR="002274CD" w:rsidRPr="002C596F" w:rsidRDefault="002274CD" w:rsidP="002274CD">
            <w:pPr>
              <w:rPr>
                <w:rFonts w:ascii="Arial" w:hAnsi="Arial" w:cs="Arial"/>
              </w:rPr>
            </w:pPr>
            <w:r w:rsidRPr="002C596F">
              <w:rPr>
                <w:rFonts w:ascii="Arial" w:hAnsi="Arial" w:cs="Arial"/>
                <w:lang w:val="en-US"/>
              </w:rPr>
              <w:t>(1618 - 1680)</w:t>
            </w:r>
          </w:p>
          <w:p w:rsidR="002274CD" w:rsidRPr="002C596F" w:rsidRDefault="002274CD" w:rsidP="002274CD">
            <w:pPr>
              <w:pStyle w:val="ImageCreditText"/>
              <w:rPr>
                <w:rFonts w:ascii="Arial" w:hAnsi="Arial" w:cs="Arial"/>
              </w:rPr>
            </w:pPr>
          </w:p>
          <w:p w:rsidR="002274CD" w:rsidRPr="002C596F" w:rsidRDefault="002274CD" w:rsidP="002274CD">
            <w:pPr>
              <w:rPr>
                <w:rFonts w:ascii="Arial" w:hAnsi="Arial" w:cs="Arial"/>
                <w:lang w:eastAsia="en-GB"/>
              </w:rPr>
            </w:pPr>
          </w:p>
        </w:tc>
        <w:tc>
          <w:tcPr>
            <w:tcW w:w="360" w:type="dxa"/>
          </w:tcPr>
          <w:p w:rsidR="002274CD" w:rsidRPr="002C596F" w:rsidRDefault="002274CD" w:rsidP="00470DD9">
            <w:pPr>
              <w:rPr>
                <w:rFonts w:ascii="Arial" w:hAnsi="Arial" w:cs="Arial"/>
              </w:rPr>
            </w:pPr>
          </w:p>
        </w:tc>
        <w:tc>
          <w:tcPr>
            <w:tcW w:w="7042" w:type="dxa"/>
          </w:tcPr>
          <w:p w:rsidR="002274CD" w:rsidRPr="002C596F" w:rsidRDefault="002274CD" w:rsidP="002274CD">
            <w:pPr>
              <w:rPr>
                <w:rFonts w:ascii="Arial" w:hAnsi="Arial" w:cs="Arial"/>
              </w:rPr>
            </w:pPr>
            <w:r w:rsidRPr="002C596F">
              <w:rPr>
                <w:rFonts w:ascii="Arial" w:hAnsi="Arial" w:cs="Arial"/>
              </w:rPr>
              <w:t>To this day Thomas Blood remains one of England’s most notorious and celebrated jewel thieves.</w:t>
            </w:r>
          </w:p>
          <w:p w:rsidR="002274CD" w:rsidRPr="002C596F" w:rsidRDefault="002274CD" w:rsidP="002274CD">
            <w:pPr>
              <w:rPr>
                <w:rFonts w:ascii="Arial" w:hAnsi="Arial" w:cs="Arial"/>
              </w:rPr>
            </w:pPr>
          </w:p>
          <w:p w:rsidR="002274CD" w:rsidRPr="002C596F" w:rsidRDefault="002274CD" w:rsidP="002274CD">
            <w:pPr>
              <w:rPr>
                <w:rFonts w:ascii="Arial" w:hAnsi="Arial" w:cs="Arial"/>
              </w:rPr>
            </w:pPr>
            <w:r w:rsidRPr="002C596F">
              <w:rPr>
                <w:rFonts w:ascii="Arial" w:hAnsi="Arial" w:cs="Arial"/>
              </w:rPr>
              <w:t>Born in Ireland, Blood came to England in 1642 to fight for Cromwell’s army during the Civil War. After the Restoration of the monarchy in 1660, Blood became involved in a number of republican plots before sinking into the murky depths of London’s criminal underworld.</w:t>
            </w:r>
          </w:p>
          <w:p w:rsidR="002274CD" w:rsidRPr="002C596F" w:rsidRDefault="002274CD" w:rsidP="002274CD">
            <w:pPr>
              <w:rPr>
                <w:rFonts w:ascii="Arial" w:hAnsi="Arial" w:cs="Arial"/>
              </w:rPr>
            </w:pPr>
          </w:p>
          <w:p w:rsidR="002274CD" w:rsidRPr="002C596F" w:rsidRDefault="002274CD" w:rsidP="002274CD">
            <w:pPr>
              <w:rPr>
                <w:rFonts w:ascii="Arial" w:hAnsi="Arial" w:cs="Arial"/>
              </w:rPr>
            </w:pPr>
            <w:r w:rsidRPr="002C596F">
              <w:rPr>
                <w:rFonts w:ascii="Arial" w:hAnsi="Arial" w:cs="Arial"/>
              </w:rPr>
              <w:t>In a display of grandeur befitting the restored monarchy, the new king, had a new set of crown jewels commissioned and put on display in the Martin Tower at the Tower of London. For reasons still unknown, Blood hatched a plot to steal these jewels by grooming the jewel keeper and his family over a period of months before attacking him and attempting to smuggle the jewels out beneath his cloak. As he prepared to flee from the scene, the Jewel Keepers son raised the alarm and Blood was arrested.</w:t>
            </w:r>
          </w:p>
          <w:p w:rsidR="002274CD" w:rsidRPr="002C596F" w:rsidRDefault="002274CD" w:rsidP="002274CD">
            <w:pPr>
              <w:rPr>
                <w:rFonts w:ascii="Arial" w:hAnsi="Arial" w:cs="Arial"/>
              </w:rPr>
            </w:pPr>
          </w:p>
          <w:p w:rsidR="002274CD" w:rsidRPr="002C596F" w:rsidRDefault="002274CD" w:rsidP="002274CD">
            <w:pPr>
              <w:rPr>
                <w:rFonts w:ascii="Arial" w:hAnsi="Arial" w:cs="Arial"/>
              </w:rPr>
            </w:pPr>
            <w:r w:rsidRPr="002C596F">
              <w:rPr>
                <w:rFonts w:ascii="Arial" w:hAnsi="Arial" w:cs="Arial"/>
              </w:rPr>
              <w:t>This attempt to steal the jewels led to a comprehensive review of security at the Tower.</w:t>
            </w:r>
          </w:p>
        </w:tc>
      </w:tr>
      <w:tr w:rsidR="002274CD" w:rsidRPr="002C596F" w:rsidTr="00E17D4A">
        <w:trPr>
          <w:cantSplit/>
        </w:trPr>
        <w:tc>
          <w:tcPr>
            <w:tcW w:w="2230" w:type="dxa"/>
          </w:tcPr>
          <w:p w:rsidR="002274CD" w:rsidRPr="002C596F" w:rsidRDefault="002274CD" w:rsidP="00470DD9">
            <w:pPr>
              <w:rPr>
                <w:rFonts w:ascii="Arial" w:hAnsi="Arial" w:cs="Arial"/>
                <w:noProof/>
                <w:lang w:eastAsia="en-GB"/>
              </w:rPr>
            </w:pPr>
            <w:r w:rsidRPr="002C596F">
              <w:rPr>
                <w:rFonts w:ascii="Arial" w:hAnsi="Arial" w:cs="Arial"/>
                <w:noProof/>
                <w:lang w:eastAsia="en-GB"/>
              </w:rPr>
              <w:lastRenderedPageBreak/>
              <w:drawing>
                <wp:inline distT="0" distB="0" distL="0" distR="0" wp14:anchorId="5F58765D" wp14:editId="5FC1AAB2">
                  <wp:extent cx="1368425" cy="1882140"/>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ac Newton.bmp"/>
                          <pic:cNvPicPr/>
                        </pic:nvPicPr>
                        <pic:blipFill>
                          <a:blip r:embed="rId13">
                            <a:extLst>
                              <a:ext uri="{28A0092B-C50C-407E-A947-70E740481C1C}">
                                <a14:useLocalDpi xmlns:a14="http://schemas.microsoft.com/office/drawing/2010/main" val="0"/>
                              </a:ext>
                            </a:extLst>
                          </a:blip>
                          <a:stretch>
                            <a:fillRect/>
                          </a:stretch>
                        </pic:blipFill>
                        <pic:spPr>
                          <a:xfrm>
                            <a:off x="0" y="0"/>
                            <a:ext cx="1368425" cy="1882140"/>
                          </a:xfrm>
                          <a:prstGeom prst="rect">
                            <a:avLst/>
                          </a:prstGeom>
                        </pic:spPr>
                      </pic:pic>
                    </a:graphicData>
                  </a:graphic>
                </wp:inline>
              </w:drawing>
            </w:r>
          </w:p>
          <w:p w:rsidR="002274CD" w:rsidRPr="002C596F" w:rsidRDefault="002274CD" w:rsidP="002274CD">
            <w:pPr>
              <w:rPr>
                <w:rFonts w:ascii="Arial" w:hAnsi="Arial" w:cs="Arial"/>
                <w:lang w:eastAsia="en-GB"/>
              </w:rPr>
            </w:pPr>
          </w:p>
          <w:p w:rsidR="002274CD" w:rsidRPr="002C596F" w:rsidRDefault="002274CD" w:rsidP="002274CD">
            <w:pPr>
              <w:pStyle w:val="Heading2"/>
              <w:rPr>
                <w:rFonts w:ascii="Arial" w:hAnsi="Arial" w:cs="Arial"/>
                <w:lang w:val="en-US"/>
              </w:rPr>
            </w:pPr>
            <w:r w:rsidRPr="002C596F">
              <w:rPr>
                <w:rFonts w:ascii="Arial" w:hAnsi="Arial" w:cs="Arial"/>
                <w:lang w:val="en-US"/>
              </w:rPr>
              <w:t>Isaac Newton</w:t>
            </w:r>
          </w:p>
          <w:p w:rsidR="002274CD" w:rsidRPr="002C596F" w:rsidRDefault="002274CD" w:rsidP="002274CD">
            <w:pPr>
              <w:rPr>
                <w:rFonts w:ascii="Arial" w:hAnsi="Arial" w:cs="Arial"/>
              </w:rPr>
            </w:pPr>
            <w:r w:rsidRPr="002C596F">
              <w:rPr>
                <w:rFonts w:ascii="Arial" w:hAnsi="Arial" w:cs="Arial"/>
                <w:lang w:val="en-US"/>
              </w:rPr>
              <w:t>(</w:t>
            </w:r>
            <w:r w:rsidR="00E17D4A" w:rsidRPr="002C596F">
              <w:rPr>
                <w:rFonts w:ascii="Arial" w:hAnsi="Arial" w:cs="Arial"/>
                <w:lang w:val="en-US"/>
              </w:rPr>
              <w:t>1646 - 1727</w:t>
            </w:r>
            <w:r w:rsidRPr="002C596F">
              <w:rPr>
                <w:rFonts w:ascii="Arial" w:hAnsi="Arial" w:cs="Arial"/>
                <w:lang w:val="en-US"/>
              </w:rPr>
              <w:t>)</w:t>
            </w:r>
          </w:p>
          <w:p w:rsidR="002274CD" w:rsidRPr="002C596F" w:rsidRDefault="002274CD" w:rsidP="00740F68">
            <w:pPr>
              <w:pStyle w:val="ImageCreditText"/>
              <w:rPr>
                <w:rFonts w:ascii="Arial" w:hAnsi="Arial" w:cs="Arial"/>
                <w:lang w:eastAsia="en-GB"/>
              </w:rPr>
            </w:pPr>
          </w:p>
        </w:tc>
        <w:tc>
          <w:tcPr>
            <w:tcW w:w="360" w:type="dxa"/>
          </w:tcPr>
          <w:p w:rsidR="002274CD" w:rsidRPr="002C596F" w:rsidRDefault="002274CD" w:rsidP="00470DD9">
            <w:pPr>
              <w:rPr>
                <w:rFonts w:ascii="Arial" w:hAnsi="Arial" w:cs="Arial"/>
              </w:rPr>
            </w:pPr>
          </w:p>
        </w:tc>
        <w:tc>
          <w:tcPr>
            <w:tcW w:w="7042" w:type="dxa"/>
          </w:tcPr>
          <w:p w:rsidR="002274CD" w:rsidRPr="002C596F" w:rsidRDefault="002274CD" w:rsidP="002274CD">
            <w:pPr>
              <w:rPr>
                <w:rFonts w:ascii="Arial" w:hAnsi="Arial" w:cs="Arial"/>
              </w:rPr>
            </w:pPr>
            <w:r w:rsidRPr="002C596F">
              <w:rPr>
                <w:rFonts w:ascii="Arial" w:hAnsi="Arial" w:cs="Arial"/>
              </w:rPr>
              <w:t>Isaac Newton was an English physicist and mathematician, and the greatest scientist of his era.</w:t>
            </w:r>
          </w:p>
          <w:p w:rsidR="002274CD" w:rsidRPr="002C596F" w:rsidRDefault="002274CD" w:rsidP="002274CD">
            <w:pPr>
              <w:rPr>
                <w:rFonts w:ascii="Arial" w:hAnsi="Arial" w:cs="Arial"/>
              </w:rPr>
            </w:pPr>
          </w:p>
          <w:p w:rsidR="002274CD" w:rsidRPr="002C596F" w:rsidRDefault="002274CD" w:rsidP="002274CD">
            <w:pPr>
              <w:rPr>
                <w:rFonts w:ascii="Arial" w:hAnsi="Arial" w:cs="Arial"/>
              </w:rPr>
            </w:pPr>
            <w:r w:rsidRPr="002C596F">
              <w:rPr>
                <w:rFonts w:ascii="Arial" w:hAnsi="Arial" w:cs="Arial"/>
              </w:rPr>
              <w:t>Best known for his works on the composition of light and theory of gravity, in 1696 Isaac Newton was appointed Warden of the Mint, which was then based at the Tower of London.</w:t>
            </w:r>
          </w:p>
          <w:p w:rsidR="002274CD" w:rsidRPr="002C596F" w:rsidRDefault="002274CD" w:rsidP="002274CD">
            <w:pPr>
              <w:rPr>
                <w:rFonts w:ascii="Arial" w:hAnsi="Arial" w:cs="Arial"/>
              </w:rPr>
            </w:pPr>
          </w:p>
          <w:p w:rsidR="002274CD" w:rsidRPr="002C596F" w:rsidRDefault="002274CD" w:rsidP="002274CD">
            <w:pPr>
              <w:rPr>
                <w:rFonts w:ascii="Arial" w:hAnsi="Arial" w:cs="Arial"/>
              </w:rPr>
            </w:pPr>
            <w:r w:rsidRPr="002C596F">
              <w:rPr>
                <w:rFonts w:ascii="Arial" w:hAnsi="Arial" w:cs="Arial"/>
              </w:rPr>
              <w:t>Newton took his job in the Mint seriously. He calculated the most efficient method to produce coins, and his observations helped the Mint re-coin nearly £2.5 million of silver in three years.</w:t>
            </w:r>
          </w:p>
          <w:p w:rsidR="002274CD" w:rsidRPr="002C596F" w:rsidRDefault="002274CD" w:rsidP="002274CD">
            <w:pPr>
              <w:rPr>
                <w:rFonts w:ascii="Arial" w:hAnsi="Arial" w:cs="Arial"/>
              </w:rPr>
            </w:pPr>
          </w:p>
          <w:p w:rsidR="002274CD" w:rsidRPr="002C596F" w:rsidRDefault="002274CD" w:rsidP="002274CD">
            <w:pPr>
              <w:rPr>
                <w:rFonts w:ascii="Arial" w:hAnsi="Arial" w:cs="Arial"/>
              </w:rPr>
            </w:pPr>
            <w:r w:rsidRPr="002C596F">
              <w:rPr>
                <w:rFonts w:ascii="Arial" w:hAnsi="Arial" w:cs="Arial"/>
              </w:rPr>
              <w:t>Part of Newton’s job was also to track down counterfeiters who made fake coins. The punishment for coin counterfeiting was death, and Newton didn’t hesitate to send many criminals to prison and the hangman’s noose for their crimes.</w:t>
            </w:r>
          </w:p>
          <w:p w:rsidR="002274CD" w:rsidRPr="002C596F" w:rsidRDefault="002274CD" w:rsidP="002274CD">
            <w:pPr>
              <w:rPr>
                <w:rFonts w:ascii="Arial" w:hAnsi="Arial" w:cs="Arial"/>
              </w:rPr>
            </w:pPr>
          </w:p>
          <w:p w:rsidR="002274CD" w:rsidRPr="002C596F" w:rsidRDefault="002274CD" w:rsidP="002274CD">
            <w:pPr>
              <w:rPr>
                <w:rFonts w:ascii="Arial" w:hAnsi="Arial" w:cs="Arial"/>
              </w:rPr>
            </w:pPr>
            <w:r w:rsidRPr="002C596F">
              <w:rPr>
                <w:rFonts w:ascii="Arial" w:hAnsi="Arial" w:cs="Arial"/>
              </w:rPr>
              <w:t>In 1699, Isaac Newton was promoted to Master of the Mint, a post he held until his death in 1727.</w:t>
            </w:r>
          </w:p>
        </w:tc>
      </w:tr>
      <w:tr w:rsidR="00E17D4A" w:rsidRPr="002C596F" w:rsidTr="00E17D4A">
        <w:trPr>
          <w:cantSplit/>
          <w:trHeight w:val="3541"/>
        </w:trPr>
        <w:tc>
          <w:tcPr>
            <w:tcW w:w="2230" w:type="dxa"/>
          </w:tcPr>
          <w:p w:rsidR="00E17D4A" w:rsidRPr="002C596F" w:rsidRDefault="00E17D4A" w:rsidP="00470DD9">
            <w:pPr>
              <w:rPr>
                <w:rFonts w:ascii="Arial" w:hAnsi="Arial" w:cs="Arial"/>
                <w:noProof/>
                <w:lang w:eastAsia="en-GB"/>
              </w:rPr>
            </w:pPr>
            <w:r w:rsidRPr="002C596F">
              <w:rPr>
                <w:rFonts w:ascii="Arial" w:hAnsi="Arial" w:cs="Arial"/>
                <w:noProof/>
                <w:lang w:eastAsia="en-GB"/>
              </w:rPr>
              <w:drawing>
                <wp:inline distT="0" distB="0" distL="0" distR="0" wp14:anchorId="23BE517F" wp14:editId="57493F04">
                  <wp:extent cx="1368425" cy="194183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dolf Hess.bmp"/>
                          <pic:cNvPicPr/>
                        </pic:nvPicPr>
                        <pic:blipFill>
                          <a:blip r:embed="rId14">
                            <a:extLst>
                              <a:ext uri="{28A0092B-C50C-407E-A947-70E740481C1C}">
                                <a14:useLocalDpi xmlns:a14="http://schemas.microsoft.com/office/drawing/2010/main" val="0"/>
                              </a:ext>
                            </a:extLst>
                          </a:blip>
                          <a:stretch>
                            <a:fillRect/>
                          </a:stretch>
                        </pic:blipFill>
                        <pic:spPr>
                          <a:xfrm>
                            <a:off x="0" y="0"/>
                            <a:ext cx="1368425" cy="1941830"/>
                          </a:xfrm>
                          <a:prstGeom prst="rect">
                            <a:avLst/>
                          </a:prstGeom>
                        </pic:spPr>
                      </pic:pic>
                    </a:graphicData>
                  </a:graphic>
                </wp:inline>
              </w:drawing>
            </w:r>
          </w:p>
          <w:p w:rsidR="00E17D4A" w:rsidRPr="002C596F" w:rsidRDefault="00E17D4A" w:rsidP="00E17D4A">
            <w:pPr>
              <w:rPr>
                <w:rFonts w:ascii="Arial" w:hAnsi="Arial" w:cs="Arial"/>
                <w:lang w:eastAsia="en-GB"/>
              </w:rPr>
            </w:pPr>
          </w:p>
          <w:p w:rsidR="00E17D4A" w:rsidRPr="002C596F" w:rsidRDefault="00E17D4A" w:rsidP="00E17D4A">
            <w:pPr>
              <w:pStyle w:val="Heading2"/>
              <w:rPr>
                <w:rFonts w:ascii="Arial" w:hAnsi="Arial" w:cs="Arial"/>
                <w:lang w:val="en-US"/>
              </w:rPr>
            </w:pPr>
            <w:r w:rsidRPr="002C596F">
              <w:rPr>
                <w:rFonts w:ascii="Arial" w:hAnsi="Arial" w:cs="Arial"/>
                <w:lang w:val="en-US"/>
              </w:rPr>
              <w:t>Rudolf Hess</w:t>
            </w:r>
          </w:p>
          <w:p w:rsidR="00E17D4A" w:rsidRPr="002C596F" w:rsidRDefault="00E17D4A" w:rsidP="00E17D4A">
            <w:pPr>
              <w:rPr>
                <w:rFonts w:ascii="Arial" w:hAnsi="Arial" w:cs="Arial"/>
              </w:rPr>
            </w:pPr>
            <w:r w:rsidRPr="002C596F">
              <w:rPr>
                <w:rFonts w:ascii="Arial" w:hAnsi="Arial" w:cs="Arial"/>
                <w:lang w:val="en-US"/>
              </w:rPr>
              <w:t>(1894 - 1987)</w:t>
            </w:r>
          </w:p>
          <w:p w:rsidR="00E17D4A" w:rsidRPr="002C596F" w:rsidRDefault="00E17D4A" w:rsidP="00740F68">
            <w:pPr>
              <w:pStyle w:val="ImageCreditText"/>
              <w:rPr>
                <w:rFonts w:ascii="Arial" w:hAnsi="Arial" w:cs="Arial"/>
                <w:lang w:eastAsia="en-GB"/>
              </w:rPr>
            </w:pPr>
          </w:p>
        </w:tc>
        <w:tc>
          <w:tcPr>
            <w:tcW w:w="360" w:type="dxa"/>
          </w:tcPr>
          <w:p w:rsidR="00E17D4A" w:rsidRPr="002C596F" w:rsidRDefault="00E17D4A" w:rsidP="00470DD9">
            <w:pPr>
              <w:rPr>
                <w:rFonts w:ascii="Arial" w:hAnsi="Arial" w:cs="Arial"/>
              </w:rPr>
            </w:pPr>
          </w:p>
        </w:tc>
        <w:tc>
          <w:tcPr>
            <w:tcW w:w="7042" w:type="dxa"/>
          </w:tcPr>
          <w:p w:rsidR="00E17D4A" w:rsidRPr="002C596F" w:rsidRDefault="00E17D4A" w:rsidP="00E17D4A">
            <w:pPr>
              <w:rPr>
                <w:rFonts w:ascii="Arial" w:hAnsi="Arial" w:cs="Arial"/>
              </w:rPr>
            </w:pPr>
            <w:r w:rsidRPr="002C596F">
              <w:rPr>
                <w:rFonts w:ascii="Arial" w:hAnsi="Arial" w:cs="Arial"/>
              </w:rPr>
              <w:t>Hess was the son of a wealthy German merchant and a devoted follower of Adolf Hitler.</w:t>
            </w:r>
          </w:p>
          <w:p w:rsidR="00E17D4A" w:rsidRPr="002C596F" w:rsidRDefault="00E17D4A" w:rsidP="00E17D4A">
            <w:pPr>
              <w:rPr>
                <w:rFonts w:ascii="Arial" w:hAnsi="Arial" w:cs="Arial"/>
              </w:rPr>
            </w:pPr>
          </w:p>
          <w:p w:rsidR="00E17D4A" w:rsidRPr="002C596F" w:rsidRDefault="00E17D4A" w:rsidP="00E17D4A">
            <w:pPr>
              <w:rPr>
                <w:rFonts w:ascii="Arial" w:hAnsi="Arial" w:cs="Arial"/>
              </w:rPr>
            </w:pPr>
            <w:r w:rsidRPr="002C596F">
              <w:rPr>
                <w:rFonts w:ascii="Arial" w:hAnsi="Arial" w:cs="Arial"/>
              </w:rPr>
              <w:t>In 1941 Hess made a solo flight from Bavaria to Scotland where he crash landed. He was arrested and taken to the Tower.</w:t>
            </w:r>
          </w:p>
          <w:p w:rsidR="00E17D4A" w:rsidRPr="002C596F" w:rsidRDefault="00E17D4A" w:rsidP="00E17D4A">
            <w:pPr>
              <w:rPr>
                <w:rFonts w:ascii="Arial" w:hAnsi="Arial" w:cs="Arial"/>
              </w:rPr>
            </w:pPr>
          </w:p>
          <w:p w:rsidR="00E17D4A" w:rsidRPr="002C596F" w:rsidRDefault="00E17D4A" w:rsidP="00E17D4A">
            <w:pPr>
              <w:rPr>
                <w:rFonts w:ascii="Arial" w:hAnsi="Arial" w:cs="Arial"/>
              </w:rPr>
            </w:pPr>
            <w:r w:rsidRPr="002C596F">
              <w:rPr>
                <w:rFonts w:ascii="Arial" w:hAnsi="Arial" w:cs="Arial"/>
              </w:rPr>
              <w:t xml:space="preserve">After four days of interrogation Hess was sent to spend the remainder of the war at </w:t>
            </w:r>
            <w:proofErr w:type="spellStart"/>
            <w:r w:rsidRPr="002C596F">
              <w:rPr>
                <w:rFonts w:ascii="Arial" w:hAnsi="Arial" w:cs="Arial"/>
              </w:rPr>
              <w:t>Mychett</w:t>
            </w:r>
            <w:proofErr w:type="spellEnd"/>
            <w:r w:rsidRPr="002C596F">
              <w:rPr>
                <w:rFonts w:ascii="Arial" w:hAnsi="Arial" w:cs="Arial"/>
              </w:rPr>
              <w:t xml:space="preserve"> Place in Surrey before being sentenced to life imprisonment at the Nuremberg Trials of 1946.</w:t>
            </w:r>
          </w:p>
          <w:p w:rsidR="00E17D4A" w:rsidRPr="002C596F" w:rsidRDefault="00E17D4A" w:rsidP="00E17D4A">
            <w:pPr>
              <w:rPr>
                <w:rFonts w:ascii="Arial" w:hAnsi="Arial" w:cs="Arial"/>
              </w:rPr>
            </w:pPr>
          </w:p>
          <w:p w:rsidR="00E17D4A" w:rsidRPr="002C596F" w:rsidRDefault="00E17D4A" w:rsidP="00E17D4A">
            <w:pPr>
              <w:rPr>
                <w:rFonts w:ascii="Arial" w:hAnsi="Arial" w:cs="Arial"/>
              </w:rPr>
            </w:pPr>
            <w:r w:rsidRPr="002C596F">
              <w:rPr>
                <w:rFonts w:ascii="Arial" w:hAnsi="Arial" w:cs="Arial"/>
              </w:rPr>
              <w:t>Why Hess came to England is as much of a mystery as how he died. Rudolph Hess became one of the last state prisoners to be held at the Tower.</w:t>
            </w:r>
          </w:p>
        </w:tc>
      </w:tr>
      <w:tr w:rsidR="00E17D4A" w:rsidRPr="002C596F" w:rsidTr="00E17D4A">
        <w:trPr>
          <w:cantSplit/>
          <w:trHeight w:val="3541"/>
        </w:trPr>
        <w:tc>
          <w:tcPr>
            <w:tcW w:w="2230" w:type="dxa"/>
          </w:tcPr>
          <w:p w:rsidR="00E17D4A" w:rsidRPr="002C596F" w:rsidRDefault="00E17D4A" w:rsidP="00470DD9">
            <w:pPr>
              <w:rPr>
                <w:rFonts w:ascii="Arial" w:hAnsi="Arial" w:cs="Arial"/>
                <w:noProof/>
                <w:lang w:eastAsia="en-GB"/>
              </w:rPr>
            </w:pPr>
            <w:r w:rsidRPr="002C596F">
              <w:rPr>
                <w:rFonts w:ascii="Arial" w:hAnsi="Arial" w:cs="Arial"/>
                <w:noProof/>
                <w:lang w:eastAsia="en-GB"/>
              </w:rPr>
              <w:lastRenderedPageBreak/>
              <w:drawing>
                <wp:inline distT="0" distB="0" distL="0" distR="0" wp14:anchorId="30035A0A" wp14:editId="0BA20675">
                  <wp:extent cx="1368425" cy="1922145"/>
                  <wp:effectExtent l="0" t="0" r="317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f Jakobs.bmp"/>
                          <pic:cNvPicPr/>
                        </pic:nvPicPr>
                        <pic:blipFill>
                          <a:blip r:embed="rId15">
                            <a:extLst>
                              <a:ext uri="{28A0092B-C50C-407E-A947-70E740481C1C}">
                                <a14:useLocalDpi xmlns:a14="http://schemas.microsoft.com/office/drawing/2010/main" val="0"/>
                              </a:ext>
                            </a:extLst>
                          </a:blip>
                          <a:stretch>
                            <a:fillRect/>
                          </a:stretch>
                        </pic:blipFill>
                        <pic:spPr>
                          <a:xfrm>
                            <a:off x="0" y="0"/>
                            <a:ext cx="1368425" cy="1922145"/>
                          </a:xfrm>
                          <a:prstGeom prst="rect">
                            <a:avLst/>
                          </a:prstGeom>
                        </pic:spPr>
                      </pic:pic>
                    </a:graphicData>
                  </a:graphic>
                </wp:inline>
              </w:drawing>
            </w:r>
          </w:p>
          <w:p w:rsidR="00E17D4A" w:rsidRPr="002C596F" w:rsidRDefault="00E17D4A" w:rsidP="00E17D4A">
            <w:pPr>
              <w:rPr>
                <w:rFonts w:ascii="Arial" w:hAnsi="Arial" w:cs="Arial"/>
                <w:lang w:eastAsia="en-GB"/>
              </w:rPr>
            </w:pPr>
          </w:p>
          <w:p w:rsidR="00E17D4A" w:rsidRPr="002C596F" w:rsidRDefault="00E17D4A" w:rsidP="00E17D4A">
            <w:pPr>
              <w:pStyle w:val="Heading2"/>
              <w:rPr>
                <w:rFonts w:ascii="Arial" w:hAnsi="Arial" w:cs="Arial"/>
                <w:lang w:val="en-US"/>
              </w:rPr>
            </w:pPr>
            <w:r w:rsidRPr="002C596F">
              <w:rPr>
                <w:rFonts w:ascii="Arial" w:hAnsi="Arial" w:cs="Arial"/>
                <w:lang w:val="en-US"/>
              </w:rPr>
              <w:t xml:space="preserve">Josef </w:t>
            </w:r>
            <w:proofErr w:type="spellStart"/>
            <w:r w:rsidRPr="002C596F">
              <w:rPr>
                <w:rFonts w:ascii="Arial" w:hAnsi="Arial" w:cs="Arial"/>
                <w:lang w:val="en-US"/>
              </w:rPr>
              <w:t>Jakobs</w:t>
            </w:r>
            <w:proofErr w:type="spellEnd"/>
          </w:p>
          <w:p w:rsidR="00E17D4A" w:rsidRPr="002C596F" w:rsidRDefault="00E17D4A" w:rsidP="00E17D4A">
            <w:pPr>
              <w:rPr>
                <w:rFonts w:ascii="Arial" w:hAnsi="Arial" w:cs="Arial"/>
              </w:rPr>
            </w:pPr>
            <w:r w:rsidRPr="002C596F">
              <w:rPr>
                <w:rFonts w:ascii="Arial" w:hAnsi="Arial" w:cs="Arial"/>
                <w:lang w:val="en-US"/>
              </w:rPr>
              <w:t>(1838 - 1941)</w:t>
            </w:r>
          </w:p>
          <w:p w:rsidR="00E17D4A" w:rsidRPr="002C596F" w:rsidRDefault="00E17D4A" w:rsidP="00740F68">
            <w:pPr>
              <w:pStyle w:val="ImageCreditText"/>
              <w:rPr>
                <w:rFonts w:ascii="Arial" w:hAnsi="Arial" w:cs="Arial"/>
                <w:lang w:eastAsia="en-GB"/>
              </w:rPr>
            </w:pPr>
          </w:p>
        </w:tc>
        <w:tc>
          <w:tcPr>
            <w:tcW w:w="360" w:type="dxa"/>
          </w:tcPr>
          <w:p w:rsidR="00E17D4A" w:rsidRPr="002C596F" w:rsidRDefault="00E17D4A" w:rsidP="00470DD9">
            <w:pPr>
              <w:rPr>
                <w:rFonts w:ascii="Arial" w:hAnsi="Arial" w:cs="Arial"/>
              </w:rPr>
            </w:pPr>
          </w:p>
        </w:tc>
        <w:tc>
          <w:tcPr>
            <w:tcW w:w="7042" w:type="dxa"/>
          </w:tcPr>
          <w:p w:rsidR="00E17D4A" w:rsidRPr="002C596F" w:rsidRDefault="00E17D4A" w:rsidP="00E17D4A">
            <w:pPr>
              <w:rPr>
                <w:rFonts w:ascii="Arial" w:hAnsi="Arial" w:cs="Arial"/>
              </w:rPr>
            </w:pPr>
            <w:r w:rsidRPr="002C596F">
              <w:rPr>
                <w:rFonts w:ascii="Arial" w:hAnsi="Arial" w:cs="Arial"/>
              </w:rPr>
              <w:t>By the 20th century the Tower served primarily as a museum. One role that it did retain was that of an enduring symbol of the monarchy and British Empire – standing defiant in the face of Nazi onslaught.</w:t>
            </w:r>
          </w:p>
          <w:p w:rsidR="00E17D4A" w:rsidRPr="002C596F" w:rsidRDefault="00E17D4A" w:rsidP="00E17D4A">
            <w:pPr>
              <w:rPr>
                <w:rFonts w:ascii="Arial" w:hAnsi="Arial" w:cs="Arial"/>
              </w:rPr>
            </w:pPr>
          </w:p>
          <w:p w:rsidR="00E17D4A" w:rsidRPr="002C596F" w:rsidRDefault="00E17D4A" w:rsidP="00E17D4A">
            <w:pPr>
              <w:rPr>
                <w:rFonts w:ascii="Arial" w:hAnsi="Arial" w:cs="Arial"/>
              </w:rPr>
            </w:pPr>
            <w:r w:rsidRPr="002C596F">
              <w:rPr>
                <w:rFonts w:ascii="Arial" w:hAnsi="Arial" w:cs="Arial"/>
              </w:rPr>
              <w:t xml:space="preserve">It was for this reason, in August 1941, that Josef </w:t>
            </w:r>
            <w:proofErr w:type="spellStart"/>
            <w:r w:rsidRPr="002C596F">
              <w:rPr>
                <w:rFonts w:ascii="Arial" w:hAnsi="Arial" w:cs="Arial"/>
              </w:rPr>
              <w:t>Jakobs</w:t>
            </w:r>
            <w:proofErr w:type="spellEnd"/>
            <w:r w:rsidRPr="002C596F">
              <w:rPr>
                <w:rFonts w:ascii="Arial" w:hAnsi="Arial" w:cs="Arial"/>
              </w:rPr>
              <w:t xml:space="preserve"> became the last person to be executed at the Tower.</w:t>
            </w:r>
          </w:p>
          <w:p w:rsidR="00E17D4A" w:rsidRPr="002C596F" w:rsidRDefault="00E17D4A" w:rsidP="00E17D4A">
            <w:pPr>
              <w:rPr>
                <w:rFonts w:ascii="Arial" w:hAnsi="Arial" w:cs="Arial"/>
              </w:rPr>
            </w:pPr>
          </w:p>
          <w:p w:rsidR="00E17D4A" w:rsidRPr="002C596F" w:rsidRDefault="00E17D4A" w:rsidP="00E17D4A">
            <w:pPr>
              <w:rPr>
                <w:rFonts w:ascii="Arial" w:hAnsi="Arial" w:cs="Arial"/>
              </w:rPr>
            </w:pPr>
            <w:r w:rsidRPr="002C596F">
              <w:rPr>
                <w:rFonts w:ascii="Arial" w:hAnsi="Arial" w:cs="Arial"/>
              </w:rPr>
              <w:t xml:space="preserve">Six months earlier </w:t>
            </w:r>
            <w:proofErr w:type="spellStart"/>
            <w:r w:rsidRPr="002C596F">
              <w:rPr>
                <w:rFonts w:ascii="Arial" w:hAnsi="Arial" w:cs="Arial"/>
              </w:rPr>
              <w:t>Jakobs</w:t>
            </w:r>
            <w:proofErr w:type="spellEnd"/>
            <w:r w:rsidRPr="002C596F">
              <w:rPr>
                <w:rFonts w:ascii="Arial" w:hAnsi="Arial" w:cs="Arial"/>
              </w:rPr>
              <w:t xml:space="preserve"> had been discovered on farmland lying beneath a camouflage parachute. He protested his innocence but it was soon discovered he carried a number of incriminating items, including a wireless transmitter, false papers and maps of nearby RAF bases.</w:t>
            </w:r>
          </w:p>
          <w:p w:rsidR="00E17D4A" w:rsidRPr="002C596F" w:rsidRDefault="00E17D4A" w:rsidP="00E17D4A">
            <w:pPr>
              <w:rPr>
                <w:rFonts w:ascii="Arial" w:hAnsi="Arial" w:cs="Arial"/>
              </w:rPr>
            </w:pPr>
          </w:p>
          <w:p w:rsidR="00E17D4A" w:rsidRPr="002C596F" w:rsidRDefault="00E17D4A" w:rsidP="00E17D4A">
            <w:pPr>
              <w:rPr>
                <w:rFonts w:ascii="Arial" w:hAnsi="Arial" w:cs="Arial"/>
              </w:rPr>
            </w:pPr>
            <w:r w:rsidRPr="002C596F">
              <w:rPr>
                <w:rFonts w:ascii="Arial" w:hAnsi="Arial" w:cs="Arial"/>
              </w:rPr>
              <w:t xml:space="preserve">At a court martial </w:t>
            </w:r>
            <w:proofErr w:type="spellStart"/>
            <w:r w:rsidRPr="002C596F">
              <w:rPr>
                <w:rFonts w:ascii="Arial" w:hAnsi="Arial" w:cs="Arial"/>
              </w:rPr>
              <w:t>Jakobs</w:t>
            </w:r>
            <w:proofErr w:type="spellEnd"/>
            <w:r w:rsidRPr="002C596F">
              <w:rPr>
                <w:rFonts w:ascii="Arial" w:hAnsi="Arial" w:cs="Arial"/>
              </w:rPr>
              <w:t xml:space="preserve"> was found guilty of espionage and lodged overnight in the east turret room of the Waterloo Block before being executed by a firing squad. The chair used for his execution can be found in the Royal Armouries’ collection.</w:t>
            </w:r>
          </w:p>
        </w:tc>
      </w:tr>
      <w:tr w:rsidR="00E17D4A" w:rsidRPr="002C596F" w:rsidTr="00E17D4A">
        <w:trPr>
          <w:cantSplit/>
          <w:trHeight w:val="3541"/>
        </w:trPr>
        <w:tc>
          <w:tcPr>
            <w:tcW w:w="2230" w:type="dxa"/>
          </w:tcPr>
          <w:p w:rsidR="00E17D4A" w:rsidRPr="002C596F" w:rsidRDefault="00E17D4A" w:rsidP="00470DD9">
            <w:pPr>
              <w:rPr>
                <w:rFonts w:ascii="Arial" w:hAnsi="Arial" w:cs="Arial"/>
                <w:noProof/>
                <w:lang w:eastAsia="en-GB"/>
              </w:rPr>
            </w:pPr>
            <w:r w:rsidRPr="002C596F">
              <w:rPr>
                <w:rFonts w:ascii="Arial" w:hAnsi="Arial" w:cs="Arial"/>
                <w:noProof/>
                <w:lang w:eastAsia="en-GB"/>
              </w:rPr>
              <w:drawing>
                <wp:inline distT="0" distB="0" distL="0" distR="0" wp14:anchorId="61DE5B4B" wp14:editId="2A612D34">
                  <wp:extent cx="1416050" cy="9442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nie and Reggie Kray.bmp"/>
                          <pic:cNvPicPr/>
                        </pic:nvPicPr>
                        <pic:blipFill>
                          <a:blip r:embed="rId16">
                            <a:extLst>
                              <a:ext uri="{28A0092B-C50C-407E-A947-70E740481C1C}">
                                <a14:useLocalDpi xmlns:a14="http://schemas.microsoft.com/office/drawing/2010/main" val="0"/>
                              </a:ext>
                            </a:extLst>
                          </a:blip>
                          <a:stretch>
                            <a:fillRect/>
                          </a:stretch>
                        </pic:blipFill>
                        <pic:spPr>
                          <a:xfrm>
                            <a:off x="0" y="0"/>
                            <a:ext cx="1416050" cy="944245"/>
                          </a:xfrm>
                          <a:prstGeom prst="rect">
                            <a:avLst/>
                          </a:prstGeom>
                        </pic:spPr>
                      </pic:pic>
                    </a:graphicData>
                  </a:graphic>
                </wp:inline>
              </w:drawing>
            </w:r>
          </w:p>
          <w:p w:rsidR="00E17D4A" w:rsidRPr="002C596F" w:rsidRDefault="00E17D4A" w:rsidP="00E17D4A">
            <w:pPr>
              <w:rPr>
                <w:rFonts w:ascii="Arial" w:hAnsi="Arial" w:cs="Arial"/>
                <w:lang w:eastAsia="en-GB"/>
              </w:rPr>
            </w:pPr>
          </w:p>
          <w:p w:rsidR="00E17D4A" w:rsidRPr="002C596F" w:rsidRDefault="00E17D4A" w:rsidP="00E17D4A">
            <w:pPr>
              <w:pStyle w:val="Heading2"/>
              <w:rPr>
                <w:rFonts w:ascii="Arial" w:hAnsi="Arial" w:cs="Arial"/>
                <w:lang w:val="en-US"/>
              </w:rPr>
            </w:pPr>
            <w:r w:rsidRPr="002C596F">
              <w:rPr>
                <w:rFonts w:ascii="Arial" w:hAnsi="Arial" w:cs="Arial"/>
                <w:lang w:val="en-US"/>
              </w:rPr>
              <w:t xml:space="preserve">Ronnie and Reggie </w:t>
            </w:r>
            <w:proofErr w:type="spellStart"/>
            <w:r w:rsidRPr="002C596F">
              <w:rPr>
                <w:rFonts w:ascii="Arial" w:hAnsi="Arial" w:cs="Arial"/>
                <w:lang w:val="en-US"/>
              </w:rPr>
              <w:t>Kray</w:t>
            </w:r>
            <w:proofErr w:type="spellEnd"/>
          </w:p>
          <w:p w:rsidR="00E17D4A" w:rsidRPr="002C596F" w:rsidRDefault="00E17D4A" w:rsidP="00E17D4A">
            <w:pPr>
              <w:rPr>
                <w:rFonts w:ascii="Arial" w:hAnsi="Arial" w:cs="Arial"/>
              </w:rPr>
            </w:pPr>
            <w:r w:rsidRPr="002C596F">
              <w:rPr>
                <w:rFonts w:ascii="Arial" w:hAnsi="Arial" w:cs="Arial"/>
                <w:lang w:val="en-US"/>
              </w:rPr>
              <w:t>(Ronnie 1933 – 1995, Reggie 1933 – 2000)</w:t>
            </w:r>
          </w:p>
          <w:p w:rsidR="00E17D4A" w:rsidRPr="002C596F" w:rsidRDefault="00E17D4A" w:rsidP="00E17D4A">
            <w:pPr>
              <w:pStyle w:val="ImageCreditText"/>
              <w:rPr>
                <w:rFonts w:ascii="Arial" w:hAnsi="Arial" w:cs="Arial"/>
              </w:rPr>
            </w:pPr>
          </w:p>
          <w:p w:rsidR="00E17D4A" w:rsidRPr="002C596F" w:rsidRDefault="00E17D4A" w:rsidP="00E17D4A">
            <w:pPr>
              <w:rPr>
                <w:rFonts w:ascii="Arial" w:hAnsi="Arial" w:cs="Arial"/>
                <w:lang w:eastAsia="en-GB"/>
              </w:rPr>
            </w:pPr>
          </w:p>
        </w:tc>
        <w:tc>
          <w:tcPr>
            <w:tcW w:w="360" w:type="dxa"/>
          </w:tcPr>
          <w:p w:rsidR="00E17D4A" w:rsidRPr="002C596F" w:rsidRDefault="00E17D4A" w:rsidP="00470DD9">
            <w:pPr>
              <w:rPr>
                <w:rFonts w:ascii="Arial" w:hAnsi="Arial" w:cs="Arial"/>
              </w:rPr>
            </w:pPr>
          </w:p>
        </w:tc>
        <w:tc>
          <w:tcPr>
            <w:tcW w:w="7042" w:type="dxa"/>
          </w:tcPr>
          <w:p w:rsidR="00E17D4A" w:rsidRPr="002C596F" w:rsidRDefault="00E17D4A" w:rsidP="00E17D4A">
            <w:pPr>
              <w:rPr>
                <w:rFonts w:ascii="Arial" w:hAnsi="Arial" w:cs="Arial"/>
              </w:rPr>
            </w:pPr>
            <w:r w:rsidRPr="002C596F">
              <w:rPr>
                <w:rFonts w:ascii="Arial" w:hAnsi="Arial" w:cs="Arial"/>
              </w:rPr>
              <w:t xml:space="preserve">Ronnie and Reggie </w:t>
            </w:r>
            <w:proofErr w:type="spellStart"/>
            <w:r w:rsidRPr="002C596F">
              <w:rPr>
                <w:rFonts w:ascii="Arial" w:hAnsi="Arial" w:cs="Arial"/>
              </w:rPr>
              <w:t>Kray</w:t>
            </w:r>
            <w:proofErr w:type="spellEnd"/>
            <w:r w:rsidRPr="002C596F">
              <w:rPr>
                <w:rFonts w:ascii="Arial" w:hAnsi="Arial" w:cs="Arial"/>
              </w:rPr>
              <w:t xml:space="preserve"> were English gangsters who became the foremost perpetrators of organised crime in the East end of London during the 1950s and 1960s.</w:t>
            </w:r>
          </w:p>
          <w:p w:rsidR="00E17D4A" w:rsidRPr="002C596F" w:rsidRDefault="00E17D4A" w:rsidP="00E17D4A">
            <w:pPr>
              <w:rPr>
                <w:rFonts w:ascii="Arial" w:hAnsi="Arial" w:cs="Arial"/>
              </w:rPr>
            </w:pPr>
          </w:p>
          <w:p w:rsidR="00E17D4A" w:rsidRPr="002C596F" w:rsidRDefault="00E17D4A" w:rsidP="00E17D4A">
            <w:pPr>
              <w:rPr>
                <w:rFonts w:ascii="Arial" w:hAnsi="Arial" w:cs="Arial"/>
              </w:rPr>
            </w:pPr>
            <w:r w:rsidRPr="002C596F">
              <w:rPr>
                <w:rFonts w:ascii="Arial" w:hAnsi="Arial" w:cs="Arial"/>
              </w:rPr>
              <w:t>As young men in 1952, the brothers were called up for National Service with the Royal Fusiliers. After failing to report they were arrested and turned over to the army who held them at the Tower.</w:t>
            </w:r>
          </w:p>
          <w:p w:rsidR="00E17D4A" w:rsidRPr="002C596F" w:rsidRDefault="00E17D4A" w:rsidP="00E17D4A">
            <w:pPr>
              <w:rPr>
                <w:rFonts w:ascii="Arial" w:hAnsi="Arial" w:cs="Arial"/>
              </w:rPr>
            </w:pPr>
          </w:p>
          <w:p w:rsidR="00E17D4A" w:rsidRPr="002C596F" w:rsidRDefault="00E17D4A" w:rsidP="00E17D4A">
            <w:pPr>
              <w:rPr>
                <w:rFonts w:ascii="Arial" w:hAnsi="Arial" w:cs="Arial"/>
              </w:rPr>
            </w:pPr>
            <w:r w:rsidRPr="002C596F">
              <w:rPr>
                <w:rFonts w:ascii="Arial" w:hAnsi="Arial" w:cs="Arial"/>
              </w:rPr>
              <w:t>This seemingly minor incident led to a spell at a military prison in Somerset but this did not deter them.</w:t>
            </w:r>
          </w:p>
          <w:p w:rsidR="00E17D4A" w:rsidRPr="002C596F" w:rsidRDefault="00E17D4A" w:rsidP="00E17D4A">
            <w:pPr>
              <w:rPr>
                <w:rFonts w:ascii="Arial" w:hAnsi="Arial" w:cs="Arial"/>
              </w:rPr>
            </w:pPr>
          </w:p>
          <w:p w:rsidR="00E17D4A" w:rsidRPr="002C596F" w:rsidRDefault="00E17D4A" w:rsidP="00E17D4A">
            <w:pPr>
              <w:rPr>
                <w:rFonts w:ascii="Arial" w:hAnsi="Arial" w:cs="Arial"/>
              </w:rPr>
            </w:pPr>
            <w:r w:rsidRPr="002C596F">
              <w:rPr>
                <w:rFonts w:ascii="Arial" w:hAnsi="Arial" w:cs="Arial"/>
              </w:rPr>
              <w:t>Together with their gang ‘The Firm’ the twins went on to commit armed robberies, assaults and murders. Despite being much feared their cult status brought with it an element of celebrity.</w:t>
            </w:r>
          </w:p>
        </w:tc>
      </w:tr>
    </w:tbl>
    <w:p w:rsidR="004E6CA6" w:rsidRPr="002C596F" w:rsidRDefault="004E6CA6" w:rsidP="00C464CA">
      <w:pPr>
        <w:spacing w:line="240" w:lineRule="auto"/>
        <w:rPr>
          <w:rFonts w:ascii="Arial" w:hAnsi="Arial" w:cs="Arial"/>
        </w:rPr>
      </w:pPr>
    </w:p>
    <w:p w:rsidR="004E6CA6" w:rsidRPr="002C596F" w:rsidRDefault="004E6CA6" w:rsidP="00DB7779">
      <w:pPr>
        <w:rPr>
          <w:rFonts w:ascii="Arial" w:hAnsi="Arial" w:cs="Arial"/>
        </w:rPr>
      </w:pPr>
    </w:p>
    <w:sectPr w:rsidR="004E6CA6" w:rsidRPr="002C596F" w:rsidSect="008C388D">
      <w:footerReference w:type="default" r:id="rId17"/>
      <w:headerReference w:type="first" r:id="rId18"/>
      <w:footerReference w:type="first" r:id="rId19"/>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CA6" w:rsidRDefault="004E6CA6" w:rsidP="006054BA">
      <w:pPr>
        <w:spacing w:line="240" w:lineRule="auto"/>
      </w:pPr>
      <w:r>
        <w:separator/>
      </w:r>
    </w:p>
  </w:endnote>
  <w:endnote w:type="continuationSeparator" w:id="0">
    <w:p w:rsidR="004E6CA6" w:rsidRDefault="004E6CA6" w:rsidP="00605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tham-Book">
    <w:panose1 w:val="02000604040000020004"/>
    <w:charset w:val="00"/>
    <w:family w:val="auto"/>
    <w:pitch w:val="variable"/>
    <w:sig w:usb0="8000002F" w:usb1="00000048" w:usb2="00000000" w:usb3="00000000" w:csb0="00000001" w:csb1="00000000"/>
  </w:font>
  <w:font w:name="Gotham-Medium">
    <w:panose1 w:val="02000604040000020004"/>
    <w:charset w:val="00"/>
    <w:family w:val="auto"/>
    <w:pitch w:val="variable"/>
    <w:sig w:usb0="8000002F" w:usb1="00000048"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Farao OT">
    <w:panose1 w:val="02000503080000020004"/>
    <w:charset w:val="00"/>
    <w:family w:val="modern"/>
    <w:notTrueType/>
    <w:pitch w:val="variable"/>
    <w:sig w:usb0="8000002F" w:usb1="0000004A" w:usb2="00000000" w:usb3="00000000" w:csb0="00000193" w:csb1="00000000"/>
  </w:font>
  <w:font w:name="Gotham Medium">
    <w:altName w:val="Arial"/>
    <w:panose1 w:val="00000000000000000000"/>
    <w:charset w:val="00"/>
    <w:family w:val="modern"/>
    <w:notTrueType/>
    <w:pitch w:val="variable"/>
    <w:sig w:usb0="A10000FF" w:usb1="4000005B" w:usb2="00000000" w:usb3="00000000" w:csb0="0000009B" w:csb1="00000000"/>
  </w:font>
  <w:font w:name="Gotham Book">
    <w:altName w:val="Times New Roman"/>
    <w:charset w:val="00"/>
    <w:family w:val="auto"/>
    <w:pitch w:val="variable"/>
    <w:sig w:usb0="00000001"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E76" w:rsidRDefault="00D70E76" w:rsidP="00D70E76">
    <w:pPr>
      <w:pStyle w:val="Footer"/>
      <w:spacing w:line="320" w:lineRule="atLeast"/>
      <w:rPr>
        <w:sz w:val="28"/>
        <w:szCs w:val="28"/>
      </w:rPr>
    </w:pPr>
  </w:p>
  <w:p w:rsidR="00D70E76" w:rsidRDefault="00D70E76" w:rsidP="00D70E76">
    <w:pPr>
      <w:pStyle w:val="Footer"/>
      <w:spacing w:line="320" w:lineRule="atLeast"/>
      <w:rPr>
        <w:sz w:val="28"/>
        <w:szCs w:val="28"/>
      </w:rPr>
    </w:pPr>
  </w:p>
  <w:p w:rsidR="00853C93" w:rsidRPr="002C596F" w:rsidRDefault="00740F68" w:rsidP="00853C93">
    <w:pPr>
      <w:pStyle w:val="FooterTitle"/>
      <w:rPr>
        <w:rFonts w:ascii="Arial" w:hAnsi="Arial" w:cs="Arial"/>
      </w:rPr>
    </w:pPr>
    <w:r w:rsidRPr="002C596F">
      <w:rPr>
        <w:rFonts w:ascii="Arial" w:hAnsi="Arial" w:cs="Arial"/>
      </w:rPr>
      <w:t>Tower of London</w:t>
    </w:r>
  </w:p>
  <w:p w:rsidR="004619F4" w:rsidRPr="002C596F" w:rsidRDefault="002274CD" w:rsidP="00853C93">
    <w:pPr>
      <w:pStyle w:val="Footer"/>
      <w:rPr>
        <w:rFonts w:ascii="Arial" w:hAnsi="Arial" w:cs="Arial"/>
      </w:rPr>
    </w:pPr>
    <w:r w:rsidRPr="002C596F">
      <w:rPr>
        <w:rFonts w:ascii="Arial" w:hAnsi="Arial" w:cs="Arial"/>
      </w:rPr>
      <w:t>Key Characters</w:t>
    </w:r>
    <w:r w:rsidR="004619F4">
      <w:tab/>
    </w:r>
    <w:r w:rsidR="004619F4">
      <w:tab/>
    </w:r>
    <w:r w:rsidR="004619F4" w:rsidRPr="002C596F">
      <w:rPr>
        <w:rFonts w:ascii="Arial" w:hAnsi="Arial" w:cs="Arial"/>
      </w:rPr>
      <w:fldChar w:fldCharType="begin"/>
    </w:r>
    <w:r w:rsidR="004619F4" w:rsidRPr="002C596F">
      <w:rPr>
        <w:rFonts w:ascii="Arial" w:hAnsi="Arial" w:cs="Arial"/>
      </w:rPr>
      <w:instrText xml:space="preserve"> PAGE  \* MERGEFORMAT </w:instrText>
    </w:r>
    <w:r w:rsidR="004619F4" w:rsidRPr="002C596F">
      <w:rPr>
        <w:rFonts w:ascii="Arial" w:hAnsi="Arial" w:cs="Arial"/>
      </w:rPr>
      <w:fldChar w:fldCharType="separate"/>
    </w:r>
    <w:r w:rsidR="002C596F">
      <w:rPr>
        <w:rFonts w:ascii="Arial" w:hAnsi="Arial" w:cs="Arial"/>
        <w:noProof/>
      </w:rPr>
      <w:t>2</w:t>
    </w:r>
    <w:r w:rsidR="004619F4" w:rsidRPr="002C596F">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CA6" w:rsidRDefault="004E6CA6">
    <w:pPr>
      <w:pStyle w:val="Footer"/>
    </w:pPr>
  </w:p>
  <w:p w:rsidR="004E6CA6" w:rsidRDefault="004E6CA6">
    <w:pPr>
      <w:pStyle w:val="Footer"/>
    </w:pPr>
  </w:p>
  <w:p w:rsidR="004E6CA6" w:rsidRDefault="004E6CA6">
    <w:pPr>
      <w:pStyle w:val="Footer"/>
    </w:pPr>
  </w:p>
  <w:p w:rsidR="004E6CA6" w:rsidRDefault="004E6CA6">
    <w:pPr>
      <w:pStyle w:val="Footer"/>
    </w:pPr>
    <w:r>
      <w:rPr>
        <w:noProof/>
        <w:lang w:eastAsia="en-GB"/>
      </w:rPr>
      <w:drawing>
        <wp:anchor distT="0" distB="0" distL="114300" distR="114300" simplePos="0" relativeHeight="251659264" behindDoc="1" locked="0" layoutInCell="1" allowOverlap="1" wp14:anchorId="500C7405" wp14:editId="08CBB3B2">
          <wp:simplePos x="0" y="0"/>
          <wp:positionH relativeFrom="page">
            <wp:posOffset>4428490</wp:posOffset>
          </wp:positionH>
          <wp:positionV relativeFrom="page">
            <wp:posOffset>9757410</wp:posOffset>
          </wp:positionV>
          <wp:extent cx="2700720" cy="57672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PDescriptor1200.png"/>
                  <pic:cNvPicPr/>
                </pic:nvPicPr>
                <pic:blipFill>
                  <a:blip r:embed="rId1">
                    <a:extLst>
                      <a:ext uri="{28A0092B-C50C-407E-A947-70E740481C1C}">
                        <a14:useLocalDpi xmlns:a14="http://schemas.microsoft.com/office/drawing/2010/main" val="0"/>
                      </a:ext>
                    </a:extLst>
                  </a:blip>
                  <a:stretch>
                    <a:fillRect/>
                  </a:stretch>
                </pic:blipFill>
                <pic:spPr>
                  <a:xfrm>
                    <a:off x="0" y="0"/>
                    <a:ext cx="2700720" cy="576720"/>
                  </a:xfrm>
                  <a:prstGeom prst="rect">
                    <a:avLst/>
                  </a:prstGeom>
                </pic:spPr>
              </pic:pic>
            </a:graphicData>
          </a:graphic>
          <wp14:sizeRelH relativeFrom="margin">
            <wp14:pctWidth>0</wp14:pctWidth>
          </wp14:sizeRelH>
          <wp14:sizeRelV relativeFrom="margin">
            <wp14:pctHeight>0</wp14:pctHeight>
          </wp14:sizeRelV>
        </wp:anchor>
      </w:drawing>
    </w:r>
  </w:p>
  <w:p w:rsidR="004E6CA6" w:rsidRDefault="004E6CA6">
    <w:pPr>
      <w:pStyle w:val="Footer"/>
    </w:pPr>
  </w:p>
  <w:p w:rsidR="004E6CA6" w:rsidRDefault="004E6CA6">
    <w:pPr>
      <w:pStyle w:val="Footer"/>
    </w:pPr>
  </w:p>
  <w:p w:rsidR="004E6CA6" w:rsidRDefault="004E6C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CA6" w:rsidRDefault="004E6CA6" w:rsidP="006054BA">
      <w:pPr>
        <w:spacing w:line="240" w:lineRule="auto"/>
      </w:pPr>
      <w:r>
        <w:separator/>
      </w:r>
    </w:p>
  </w:footnote>
  <w:footnote w:type="continuationSeparator" w:id="0">
    <w:p w:rsidR="004E6CA6" w:rsidRDefault="004E6CA6" w:rsidP="006054B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page" w:tblpX="7191" w:tblpY="1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384"/>
      <w:gridCol w:w="1384"/>
      <w:gridCol w:w="1384"/>
    </w:tblGrid>
    <w:tr w:rsidR="00F5573E" w:rsidTr="00011E6A">
      <w:trPr>
        <w:trHeight w:hRule="exact" w:val="1701"/>
      </w:trPr>
      <w:tc>
        <w:tcPr>
          <w:tcW w:w="1384" w:type="dxa"/>
        </w:tcPr>
        <w:p w:rsidR="00F5573E" w:rsidRDefault="00F5573E" w:rsidP="00011E6A">
          <w:pPr>
            <w:pStyle w:val="Header"/>
          </w:pPr>
        </w:p>
      </w:tc>
      <w:tc>
        <w:tcPr>
          <w:tcW w:w="1384" w:type="dxa"/>
        </w:tcPr>
        <w:p w:rsidR="00F5573E" w:rsidRDefault="00F5573E" w:rsidP="00011E6A">
          <w:pPr>
            <w:pStyle w:val="Header"/>
          </w:pPr>
        </w:p>
      </w:tc>
      <w:tc>
        <w:tcPr>
          <w:tcW w:w="1384" w:type="dxa"/>
        </w:tcPr>
        <w:p w:rsidR="00F5573E" w:rsidRDefault="00E912A3" w:rsidP="00011E6A">
          <w:pPr>
            <w:pStyle w:val="Header"/>
          </w:pPr>
          <w:r>
            <w:rPr>
              <w:noProof/>
              <w:lang w:eastAsia="en-GB"/>
            </w:rPr>
            <w:drawing>
              <wp:inline distT="0" distB="0" distL="0" distR="0" wp14:anchorId="08B2529B" wp14:editId="52C6AA29">
                <wp:extent cx="805949" cy="10401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5 Flag.png"/>
                        <pic:cNvPicPr/>
                      </pic:nvPicPr>
                      <pic:blipFill>
                        <a:blip r:embed="rId1">
                          <a:extLst>
                            <a:ext uri="{28A0092B-C50C-407E-A947-70E740481C1C}">
                              <a14:useLocalDpi xmlns:a14="http://schemas.microsoft.com/office/drawing/2010/main" val="0"/>
                            </a:ext>
                          </a:extLst>
                        </a:blip>
                        <a:stretch>
                          <a:fillRect/>
                        </a:stretch>
                      </pic:blipFill>
                      <pic:spPr>
                        <a:xfrm>
                          <a:off x="0" y="0"/>
                          <a:ext cx="805949" cy="1040130"/>
                        </a:xfrm>
                        <a:prstGeom prst="rect">
                          <a:avLst/>
                        </a:prstGeom>
                      </pic:spPr>
                    </pic:pic>
                  </a:graphicData>
                </a:graphic>
              </wp:inline>
            </w:drawing>
          </w:r>
        </w:p>
      </w:tc>
    </w:tr>
  </w:tbl>
  <w:p w:rsidR="006054BA" w:rsidRDefault="006054BA">
    <w:pPr>
      <w:pStyle w:val="Header"/>
    </w:pPr>
  </w:p>
  <w:p w:rsidR="00963532" w:rsidRDefault="00963532">
    <w:pPr>
      <w:pStyle w:val="Header"/>
    </w:pPr>
  </w:p>
  <w:p w:rsidR="00963532" w:rsidRDefault="00963532">
    <w:pPr>
      <w:pStyle w:val="Header"/>
    </w:pPr>
  </w:p>
  <w:p w:rsidR="00011E6A" w:rsidRDefault="00011E6A">
    <w:pPr>
      <w:pStyle w:val="Header"/>
    </w:pPr>
  </w:p>
  <w:p w:rsidR="00963532" w:rsidRDefault="00963532">
    <w:pPr>
      <w:pStyle w:val="Header"/>
    </w:pPr>
  </w:p>
  <w:p w:rsidR="00963532" w:rsidRDefault="009635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F15F4"/>
    <w:multiLevelType w:val="multilevel"/>
    <w:tmpl w:val="349214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C042CA3"/>
    <w:multiLevelType w:val="multilevel"/>
    <w:tmpl w:val="F47A7E50"/>
    <w:styleLink w:val="BulletList"/>
    <w:lvl w:ilvl="0">
      <w:start w:val="1"/>
      <w:numFmt w:val="bullet"/>
      <w:pStyle w:val="Bullets"/>
      <w:lvlText w:val=""/>
      <w:lvlJc w:val="left"/>
      <w:pPr>
        <w:ind w:left="170" w:hanging="170"/>
      </w:pPr>
      <w:rPr>
        <w:rFonts w:ascii="Symbol" w:hAnsi="Symbol" w:hint="default"/>
      </w:rPr>
    </w:lvl>
    <w:lvl w:ilvl="1">
      <w:start w:val="1"/>
      <w:numFmt w:val="bullet"/>
      <w:lvlText w:val="o"/>
      <w:lvlJc w:val="left"/>
      <w:pPr>
        <w:ind w:left="170" w:hanging="170"/>
      </w:pPr>
      <w:rPr>
        <w:rFonts w:ascii="Courier New" w:hAnsi="Courier New" w:hint="default"/>
      </w:rPr>
    </w:lvl>
    <w:lvl w:ilvl="2">
      <w:start w:val="1"/>
      <w:numFmt w:val="bullet"/>
      <w:lvlText w:val=""/>
      <w:lvlJc w:val="left"/>
      <w:pPr>
        <w:ind w:left="170" w:hanging="170"/>
      </w:pPr>
      <w:rPr>
        <w:rFonts w:ascii="Wingdings" w:hAnsi="Wingdings" w:hint="default"/>
      </w:rPr>
    </w:lvl>
    <w:lvl w:ilvl="3">
      <w:start w:val="1"/>
      <w:numFmt w:val="bullet"/>
      <w:lvlText w:val=""/>
      <w:lvlJc w:val="left"/>
      <w:pPr>
        <w:ind w:left="510" w:hanging="170"/>
      </w:pPr>
      <w:rPr>
        <w:rFonts w:ascii="Symbol" w:hAnsi="Symbol" w:hint="default"/>
      </w:rPr>
    </w:lvl>
    <w:lvl w:ilvl="4">
      <w:start w:val="1"/>
      <w:numFmt w:val="bullet"/>
      <w:lvlText w:val="o"/>
      <w:lvlJc w:val="left"/>
      <w:pPr>
        <w:ind w:left="510" w:hanging="170"/>
      </w:pPr>
      <w:rPr>
        <w:rFonts w:ascii="Courier New" w:hAnsi="Courier New" w:hint="default"/>
      </w:rPr>
    </w:lvl>
    <w:lvl w:ilvl="5">
      <w:start w:val="1"/>
      <w:numFmt w:val="bullet"/>
      <w:lvlText w:val=""/>
      <w:lvlJc w:val="left"/>
      <w:pPr>
        <w:ind w:left="680" w:hanging="170"/>
      </w:pPr>
      <w:rPr>
        <w:rFonts w:ascii="Wingdings" w:hAnsi="Wingdings" w:hint="default"/>
      </w:rPr>
    </w:lvl>
    <w:lvl w:ilvl="6">
      <w:start w:val="1"/>
      <w:numFmt w:val="bullet"/>
      <w:lvlText w:val=""/>
      <w:lvlJc w:val="left"/>
      <w:pPr>
        <w:ind w:left="680" w:hanging="170"/>
      </w:pPr>
      <w:rPr>
        <w:rFonts w:ascii="Symbol" w:hAnsi="Symbol" w:hint="default"/>
      </w:rPr>
    </w:lvl>
    <w:lvl w:ilvl="7">
      <w:start w:val="1"/>
      <w:numFmt w:val="bullet"/>
      <w:lvlText w:val="o"/>
      <w:lvlJc w:val="left"/>
      <w:pPr>
        <w:ind w:left="680" w:hanging="170"/>
      </w:pPr>
      <w:rPr>
        <w:rFonts w:ascii="Courier New" w:hAnsi="Courier New" w:hint="default"/>
      </w:rPr>
    </w:lvl>
    <w:lvl w:ilvl="8">
      <w:start w:val="1"/>
      <w:numFmt w:val="bullet"/>
      <w:lvlText w:val=""/>
      <w:lvlJc w:val="left"/>
      <w:pPr>
        <w:ind w:left="680" w:hanging="170"/>
      </w:pPr>
      <w:rPr>
        <w:rFonts w:ascii="Wingdings" w:hAnsi="Wingdings" w:hint="default"/>
      </w:rPr>
    </w:lvl>
  </w:abstractNum>
  <w:abstractNum w:abstractNumId="2">
    <w:nsid w:val="18233A2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04A7754"/>
    <w:multiLevelType w:val="multilevel"/>
    <w:tmpl w:val="87E6E9CA"/>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33592871"/>
    <w:multiLevelType w:val="hybridMultilevel"/>
    <w:tmpl w:val="6B20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D67794"/>
    <w:multiLevelType w:val="multilevel"/>
    <w:tmpl w:val="0AD01B20"/>
    <w:numStyleLink w:val="HRPNumbering"/>
  </w:abstractNum>
  <w:abstractNum w:abstractNumId="6">
    <w:nsid w:val="3E0D3098"/>
    <w:multiLevelType w:val="multilevel"/>
    <w:tmpl w:val="F47A7E50"/>
    <w:numStyleLink w:val="BulletList"/>
  </w:abstractNum>
  <w:abstractNum w:abstractNumId="7">
    <w:nsid w:val="43F83B33"/>
    <w:multiLevelType w:val="multilevel"/>
    <w:tmpl w:val="F47A7E50"/>
    <w:numStyleLink w:val="BulletList"/>
  </w:abstractNum>
  <w:abstractNum w:abstractNumId="8">
    <w:nsid w:val="45F33F35"/>
    <w:multiLevelType w:val="hybridMultilevel"/>
    <w:tmpl w:val="86B2FA84"/>
    <w:lvl w:ilvl="0" w:tplc="44BC4A30">
      <w:start w:val="1"/>
      <w:numFmt w:val="decimal"/>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634676"/>
    <w:multiLevelType w:val="multilevel"/>
    <w:tmpl w:val="0AD01B20"/>
    <w:numStyleLink w:val="HRPNumbering"/>
  </w:abstractNum>
  <w:abstractNum w:abstractNumId="10">
    <w:nsid w:val="54B436A0"/>
    <w:multiLevelType w:val="multilevel"/>
    <w:tmpl w:val="0AD01B20"/>
    <w:styleLink w:val="HRPNumbering"/>
    <w:lvl w:ilvl="0">
      <w:start w:val="1"/>
      <w:numFmt w:val="decimal"/>
      <w:lvlText w:val="%1."/>
      <w:lvlJc w:val="left"/>
      <w:pPr>
        <w:ind w:left="170" w:hanging="170"/>
      </w:pPr>
      <w:rPr>
        <w:rFonts w:hint="default"/>
      </w:rPr>
    </w:lvl>
    <w:lvl w:ilvl="1">
      <w:start w:val="1"/>
      <w:numFmt w:val="lowerLetter"/>
      <w:lvlText w:val="%2."/>
      <w:lvlJc w:val="left"/>
      <w:pPr>
        <w:ind w:left="170" w:hanging="170"/>
      </w:pPr>
      <w:rPr>
        <w:rFonts w:hint="default"/>
      </w:rPr>
    </w:lvl>
    <w:lvl w:ilvl="2">
      <w:start w:val="1"/>
      <w:numFmt w:val="decimal"/>
      <w:pStyle w:val="Numbered"/>
      <w:lvlText w:val="%3."/>
      <w:lvlJc w:val="left"/>
      <w:pPr>
        <w:ind w:left="170" w:hanging="170"/>
      </w:pPr>
      <w:rPr>
        <w:rFonts w:hint="default"/>
      </w:rPr>
    </w:lvl>
    <w:lvl w:ilvl="3">
      <w:start w:val="1"/>
      <w:numFmt w:val="lowerLetter"/>
      <w:lvlText w:val="%4."/>
      <w:lvlJc w:val="left"/>
      <w:pPr>
        <w:ind w:left="340" w:hanging="340"/>
      </w:pPr>
      <w:rPr>
        <w:rFonts w:hint="default"/>
      </w:rPr>
    </w:lvl>
    <w:lvl w:ilvl="4">
      <w:start w:val="1"/>
      <w:numFmt w:val="decimal"/>
      <w:lvlText w:val="%5."/>
      <w:lvlJc w:val="left"/>
      <w:pPr>
        <w:ind w:left="340" w:hanging="170"/>
      </w:pPr>
      <w:rPr>
        <w:rFonts w:hint="default"/>
      </w:rPr>
    </w:lvl>
    <w:lvl w:ilvl="5">
      <w:start w:val="1"/>
      <w:numFmt w:val="lowerLetter"/>
      <w:lvlText w:val="%6."/>
      <w:lvlJc w:val="left"/>
      <w:pPr>
        <w:ind w:left="340" w:hanging="170"/>
      </w:pPr>
      <w:rPr>
        <w:rFonts w:hint="default"/>
      </w:rPr>
    </w:lvl>
    <w:lvl w:ilvl="6">
      <w:start w:val="1"/>
      <w:numFmt w:val="decimal"/>
      <w:lvlText w:val="%7."/>
      <w:lvlJc w:val="left"/>
      <w:pPr>
        <w:ind w:left="680" w:hanging="170"/>
      </w:pPr>
      <w:rPr>
        <w:rFonts w:hint="default"/>
      </w:rPr>
    </w:lvl>
    <w:lvl w:ilvl="7">
      <w:start w:val="1"/>
      <w:numFmt w:val="lowerLetter"/>
      <w:lvlText w:val="%8."/>
      <w:lvlJc w:val="left"/>
      <w:pPr>
        <w:ind w:left="680" w:hanging="170"/>
      </w:pPr>
      <w:rPr>
        <w:rFonts w:hint="default"/>
      </w:rPr>
    </w:lvl>
    <w:lvl w:ilvl="8">
      <w:start w:val="1"/>
      <w:numFmt w:val="lowerRoman"/>
      <w:lvlText w:val="%9."/>
      <w:lvlJc w:val="left"/>
      <w:pPr>
        <w:ind w:left="851" w:hanging="171"/>
      </w:pPr>
      <w:rPr>
        <w:rFonts w:hint="default"/>
      </w:rPr>
    </w:lvl>
  </w:abstractNum>
  <w:abstractNum w:abstractNumId="11">
    <w:nsid w:val="68C92DA2"/>
    <w:multiLevelType w:val="multilevel"/>
    <w:tmpl w:val="0AD01B20"/>
    <w:numStyleLink w:val="HRPNumbering"/>
  </w:abstractNum>
  <w:abstractNum w:abstractNumId="12">
    <w:nsid w:val="6EC12254"/>
    <w:multiLevelType w:val="hybridMultilevel"/>
    <w:tmpl w:val="34921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2071A8"/>
    <w:multiLevelType w:val="hybridMultilevel"/>
    <w:tmpl w:val="1DDA7A56"/>
    <w:lvl w:ilvl="0" w:tplc="488233E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F108AB"/>
    <w:multiLevelType w:val="multilevel"/>
    <w:tmpl w:val="1DDA7A56"/>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7F652A1B"/>
    <w:multiLevelType w:val="multilevel"/>
    <w:tmpl w:val="0AD01B20"/>
    <w:numStyleLink w:val="HRPNumbering"/>
  </w:abstractNum>
  <w:num w:numId="1">
    <w:abstractNumId w:val="12"/>
  </w:num>
  <w:num w:numId="2">
    <w:abstractNumId w:val="0"/>
  </w:num>
  <w:num w:numId="3">
    <w:abstractNumId w:val="13"/>
  </w:num>
  <w:num w:numId="4">
    <w:abstractNumId w:val="14"/>
  </w:num>
  <w:num w:numId="5">
    <w:abstractNumId w:val="7"/>
  </w:num>
  <w:num w:numId="6">
    <w:abstractNumId w:val="2"/>
  </w:num>
  <w:num w:numId="7">
    <w:abstractNumId w:val="3"/>
  </w:num>
  <w:num w:numId="8">
    <w:abstractNumId w:val="1"/>
  </w:num>
  <w:num w:numId="9">
    <w:abstractNumId w:val="6"/>
  </w:num>
  <w:num w:numId="10">
    <w:abstractNumId w:val="8"/>
  </w:num>
  <w:num w:numId="11">
    <w:abstractNumId w:val="10"/>
  </w:num>
  <w:num w:numId="12">
    <w:abstractNumId w:val="5"/>
  </w:num>
  <w:num w:numId="13">
    <w:abstractNumId w:val="11"/>
  </w:num>
  <w:num w:numId="14">
    <w:abstractNumId w:val="15"/>
  </w:num>
  <w:num w:numId="15">
    <w:abstractNumId w:val="9"/>
  </w:num>
  <w:num w:numId="16">
    <w:abstractNumId w:val="4"/>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cyt7A0MDIzN7M0sbRU0lEKTi0uzszPAykwrQUAQ1AxQCwAAAA="/>
  </w:docVars>
  <w:rsids>
    <w:rsidRoot w:val="004E6CA6"/>
    <w:rsid w:val="00007BC4"/>
    <w:rsid w:val="00011E6A"/>
    <w:rsid w:val="00045370"/>
    <w:rsid w:val="000947C2"/>
    <w:rsid w:val="000C4854"/>
    <w:rsid w:val="0012353D"/>
    <w:rsid w:val="00154D22"/>
    <w:rsid w:val="00181808"/>
    <w:rsid w:val="00190632"/>
    <w:rsid w:val="00195F0A"/>
    <w:rsid w:val="001E79D3"/>
    <w:rsid w:val="0022050A"/>
    <w:rsid w:val="002274CD"/>
    <w:rsid w:val="00240640"/>
    <w:rsid w:val="002632DC"/>
    <w:rsid w:val="00276F6C"/>
    <w:rsid w:val="002C596F"/>
    <w:rsid w:val="002F040B"/>
    <w:rsid w:val="002F1ECE"/>
    <w:rsid w:val="0032672F"/>
    <w:rsid w:val="00345EF3"/>
    <w:rsid w:val="00381319"/>
    <w:rsid w:val="003B0973"/>
    <w:rsid w:val="003B4CB4"/>
    <w:rsid w:val="003C275D"/>
    <w:rsid w:val="003F41CF"/>
    <w:rsid w:val="003F7378"/>
    <w:rsid w:val="004619F4"/>
    <w:rsid w:val="00464153"/>
    <w:rsid w:val="00470DD9"/>
    <w:rsid w:val="00481614"/>
    <w:rsid w:val="004B74E1"/>
    <w:rsid w:val="004E6CA6"/>
    <w:rsid w:val="004F5D02"/>
    <w:rsid w:val="00521241"/>
    <w:rsid w:val="00522F00"/>
    <w:rsid w:val="00540047"/>
    <w:rsid w:val="005701E9"/>
    <w:rsid w:val="00604BF4"/>
    <w:rsid w:val="006054BA"/>
    <w:rsid w:val="0061439C"/>
    <w:rsid w:val="006A751D"/>
    <w:rsid w:val="006B54F0"/>
    <w:rsid w:val="00740F68"/>
    <w:rsid w:val="00765510"/>
    <w:rsid w:val="0076768C"/>
    <w:rsid w:val="007732D4"/>
    <w:rsid w:val="007770D5"/>
    <w:rsid w:val="007C3E3B"/>
    <w:rsid w:val="007C7856"/>
    <w:rsid w:val="007E36D6"/>
    <w:rsid w:val="007F6A5E"/>
    <w:rsid w:val="008345EC"/>
    <w:rsid w:val="00853C93"/>
    <w:rsid w:val="00864C86"/>
    <w:rsid w:val="008C388D"/>
    <w:rsid w:val="00904248"/>
    <w:rsid w:val="0093499C"/>
    <w:rsid w:val="00947925"/>
    <w:rsid w:val="00963532"/>
    <w:rsid w:val="0096366C"/>
    <w:rsid w:val="00983ED0"/>
    <w:rsid w:val="00986FDA"/>
    <w:rsid w:val="009A6501"/>
    <w:rsid w:val="009B3B2E"/>
    <w:rsid w:val="009B5352"/>
    <w:rsid w:val="009F190F"/>
    <w:rsid w:val="00A30B57"/>
    <w:rsid w:val="00A31929"/>
    <w:rsid w:val="00A5560A"/>
    <w:rsid w:val="00A6589C"/>
    <w:rsid w:val="00A95C9A"/>
    <w:rsid w:val="00B514A2"/>
    <w:rsid w:val="00B552F4"/>
    <w:rsid w:val="00B861FB"/>
    <w:rsid w:val="00B96C04"/>
    <w:rsid w:val="00BA2F05"/>
    <w:rsid w:val="00BB7E75"/>
    <w:rsid w:val="00BD6CB1"/>
    <w:rsid w:val="00BF56FF"/>
    <w:rsid w:val="00C22F79"/>
    <w:rsid w:val="00C42540"/>
    <w:rsid w:val="00C464CA"/>
    <w:rsid w:val="00C60AC4"/>
    <w:rsid w:val="00D04703"/>
    <w:rsid w:val="00D455A3"/>
    <w:rsid w:val="00D66243"/>
    <w:rsid w:val="00D70E76"/>
    <w:rsid w:val="00D82D6A"/>
    <w:rsid w:val="00D87ECC"/>
    <w:rsid w:val="00DA73DC"/>
    <w:rsid w:val="00DB7779"/>
    <w:rsid w:val="00DC4DD5"/>
    <w:rsid w:val="00E00D45"/>
    <w:rsid w:val="00E01EEB"/>
    <w:rsid w:val="00E06292"/>
    <w:rsid w:val="00E17D4A"/>
    <w:rsid w:val="00E761DE"/>
    <w:rsid w:val="00E838D2"/>
    <w:rsid w:val="00E912A3"/>
    <w:rsid w:val="00EA1CC8"/>
    <w:rsid w:val="00EC6C9E"/>
    <w:rsid w:val="00EE3B39"/>
    <w:rsid w:val="00EE42CB"/>
    <w:rsid w:val="00F27D4D"/>
    <w:rsid w:val="00F327EB"/>
    <w:rsid w:val="00F473FF"/>
    <w:rsid w:val="00F5573E"/>
    <w:rsid w:val="00F83AA7"/>
    <w:rsid w:val="00F9058C"/>
    <w:rsid w:val="00FC25C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761DE"/>
    <w:pPr>
      <w:spacing w:line="260" w:lineRule="atLeast"/>
    </w:pPr>
    <w:rPr>
      <w:rFonts w:ascii="Gotham-Book" w:hAnsi="Gotham-Book"/>
      <w:sz w:val="18"/>
    </w:rPr>
  </w:style>
  <w:style w:type="paragraph" w:styleId="Heading1">
    <w:name w:val="heading 1"/>
    <w:basedOn w:val="Normal"/>
    <w:next w:val="Normal"/>
    <w:link w:val="Heading1Char"/>
    <w:uiPriority w:val="9"/>
    <w:qFormat/>
    <w:rsid w:val="00E761DE"/>
    <w:pPr>
      <w:keepNext/>
      <w:keepLines/>
      <w:spacing w:line="320" w:lineRule="atLeast"/>
      <w:outlineLvl w:val="0"/>
    </w:pPr>
    <w:rPr>
      <w:rFonts w:ascii="Gotham-Medium" w:eastAsiaTheme="majorEastAsia" w:hAnsi="Gotham-Medium" w:cstheme="majorBidi"/>
      <w:color w:val="000000" w:themeColor="text1"/>
      <w:sz w:val="24"/>
      <w:szCs w:val="32"/>
    </w:rPr>
  </w:style>
  <w:style w:type="paragraph" w:styleId="Heading2">
    <w:name w:val="heading 2"/>
    <w:basedOn w:val="Normal"/>
    <w:next w:val="Normal"/>
    <w:link w:val="Heading2Char"/>
    <w:uiPriority w:val="9"/>
    <w:unhideWhenUsed/>
    <w:qFormat/>
    <w:rsid w:val="00E761DE"/>
    <w:pPr>
      <w:keepNext/>
      <w:keepLines/>
      <w:outlineLvl w:val="1"/>
    </w:pPr>
    <w:rPr>
      <w:rFonts w:ascii="Gotham-Medium" w:eastAsiaTheme="majorEastAsia" w:hAnsi="Gotham-Medium" w:cstheme="majorBidi"/>
      <w:color w:val="000000" w:themeColor="text1"/>
      <w:szCs w:val="26"/>
    </w:rPr>
  </w:style>
  <w:style w:type="paragraph" w:styleId="Heading3">
    <w:name w:val="heading 3"/>
    <w:basedOn w:val="Normal"/>
    <w:next w:val="Normal"/>
    <w:link w:val="Heading3Char"/>
    <w:uiPriority w:val="9"/>
    <w:unhideWhenUsed/>
    <w:rsid w:val="00EA1CC8"/>
    <w:pPr>
      <w:keepNext/>
      <w:keepLines/>
      <w:outlineLvl w:val="2"/>
    </w:pPr>
    <w:rPr>
      <w:rFonts w:eastAsiaTheme="majorEastAsia" w:cstheme="majorBidi"/>
      <w:color w:val="000000" w:themeColor="text1"/>
    </w:rPr>
  </w:style>
  <w:style w:type="paragraph" w:styleId="Heading4">
    <w:name w:val="heading 4"/>
    <w:basedOn w:val="Normal"/>
    <w:next w:val="Normal"/>
    <w:link w:val="Heading4Char"/>
    <w:uiPriority w:val="9"/>
    <w:semiHidden/>
    <w:unhideWhenUsed/>
    <w:rsid w:val="00986FDA"/>
    <w:pPr>
      <w:keepNext/>
      <w:keepLines/>
      <w:spacing w:before="40"/>
      <w:outlineLvl w:val="3"/>
    </w:pPr>
    <w:rPr>
      <w:rFonts w:eastAsiaTheme="majorEastAsia" w:cstheme="majorBidi"/>
      <w:i/>
      <w:iCs/>
      <w:color w:val="7F7F7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1DE"/>
    <w:rPr>
      <w:rFonts w:ascii="Gotham-Medium" w:eastAsiaTheme="majorEastAsia" w:hAnsi="Gotham-Medium" w:cstheme="majorBidi"/>
      <w:color w:val="000000" w:themeColor="text1"/>
      <w:szCs w:val="32"/>
    </w:rPr>
  </w:style>
  <w:style w:type="character" w:customStyle="1" w:styleId="Heading2Char">
    <w:name w:val="Heading 2 Char"/>
    <w:basedOn w:val="DefaultParagraphFont"/>
    <w:link w:val="Heading2"/>
    <w:uiPriority w:val="9"/>
    <w:rsid w:val="00E761DE"/>
    <w:rPr>
      <w:rFonts w:ascii="Gotham-Medium" w:eastAsiaTheme="majorEastAsia" w:hAnsi="Gotham-Medium" w:cstheme="majorBidi"/>
      <w:color w:val="000000" w:themeColor="text1"/>
      <w:sz w:val="18"/>
      <w:szCs w:val="26"/>
    </w:rPr>
  </w:style>
  <w:style w:type="paragraph" w:styleId="Title">
    <w:name w:val="Title"/>
    <w:basedOn w:val="Normal"/>
    <w:next w:val="Normal"/>
    <w:link w:val="TitleChar"/>
    <w:uiPriority w:val="10"/>
    <w:qFormat/>
    <w:rsid w:val="00F9058C"/>
    <w:pPr>
      <w:spacing w:before="260" w:after="260" w:line="600" w:lineRule="atLeast"/>
      <w:contextualSpacing/>
    </w:pPr>
    <w:rPr>
      <w:rFonts w:ascii="Farao OT" w:eastAsiaTheme="majorEastAsia" w:hAnsi="Farao OT" w:cstheme="majorBidi"/>
      <w:b/>
      <w:bCs/>
      <w:kern w:val="28"/>
      <w:sz w:val="56"/>
      <w:szCs w:val="56"/>
    </w:rPr>
  </w:style>
  <w:style w:type="character" w:customStyle="1" w:styleId="TitleChar">
    <w:name w:val="Title Char"/>
    <w:basedOn w:val="DefaultParagraphFont"/>
    <w:link w:val="Title"/>
    <w:uiPriority w:val="10"/>
    <w:rsid w:val="00F9058C"/>
    <w:rPr>
      <w:rFonts w:ascii="Farao OT" w:eastAsiaTheme="majorEastAsia" w:hAnsi="Farao OT" w:cstheme="majorBidi"/>
      <w:b/>
      <w:bCs/>
      <w:kern w:val="28"/>
      <w:sz w:val="56"/>
      <w:szCs w:val="56"/>
    </w:rPr>
  </w:style>
  <w:style w:type="paragraph" w:styleId="Header">
    <w:name w:val="header"/>
    <w:basedOn w:val="Normal"/>
    <w:link w:val="HeaderChar"/>
    <w:uiPriority w:val="99"/>
    <w:unhideWhenUsed/>
    <w:rsid w:val="006054BA"/>
    <w:pPr>
      <w:tabs>
        <w:tab w:val="center" w:pos="4513"/>
        <w:tab w:val="right" w:pos="9026"/>
      </w:tabs>
      <w:spacing w:line="240" w:lineRule="auto"/>
    </w:pPr>
  </w:style>
  <w:style w:type="character" w:customStyle="1" w:styleId="HeaderChar">
    <w:name w:val="Header Char"/>
    <w:basedOn w:val="DefaultParagraphFont"/>
    <w:link w:val="Header"/>
    <w:uiPriority w:val="99"/>
    <w:rsid w:val="006054BA"/>
    <w:rPr>
      <w:rFonts w:ascii="Gotham Medium" w:hAnsi="Gotham Medium"/>
      <w:sz w:val="18"/>
    </w:rPr>
  </w:style>
  <w:style w:type="paragraph" w:styleId="Footer">
    <w:name w:val="footer"/>
    <w:basedOn w:val="Normal"/>
    <w:link w:val="FooterChar"/>
    <w:uiPriority w:val="99"/>
    <w:unhideWhenUsed/>
    <w:rsid w:val="006054BA"/>
    <w:pPr>
      <w:tabs>
        <w:tab w:val="center" w:pos="4820"/>
        <w:tab w:val="right" w:pos="9639"/>
      </w:tabs>
      <w:spacing w:line="240" w:lineRule="auto"/>
    </w:pPr>
  </w:style>
  <w:style w:type="character" w:customStyle="1" w:styleId="FooterChar">
    <w:name w:val="Footer Char"/>
    <w:basedOn w:val="DefaultParagraphFont"/>
    <w:link w:val="Footer"/>
    <w:uiPriority w:val="99"/>
    <w:rsid w:val="006054BA"/>
    <w:rPr>
      <w:rFonts w:ascii="Gotham Book" w:hAnsi="Gotham Book"/>
      <w:sz w:val="18"/>
    </w:rPr>
  </w:style>
  <w:style w:type="character" w:customStyle="1" w:styleId="Heading3Char">
    <w:name w:val="Heading 3 Char"/>
    <w:basedOn w:val="DefaultParagraphFont"/>
    <w:link w:val="Heading3"/>
    <w:uiPriority w:val="9"/>
    <w:rsid w:val="00EA1CC8"/>
    <w:rPr>
      <w:rFonts w:ascii="Gotham Book" w:eastAsiaTheme="majorEastAsia" w:hAnsi="Gotham Book" w:cstheme="majorBidi"/>
      <w:color w:val="000000" w:themeColor="text1"/>
      <w:sz w:val="18"/>
    </w:rPr>
  </w:style>
  <w:style w:type="table" w:styleId="TableGrid">
    <w:name w:val="Table Grid"/>
    <w:basedOn w:val="TableNormal"/>
    <w:uiPriority w:val="39"/>
    <w:rsid w:val="00522F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
    <w:name w:val="Numbered"/>
    <w:basedOn w:val="ListParagraph"/>
    <w:qFormat/>
    <w:rsid w:val="00464153"/>
    <w:pPr>
      <w:numPr>
        <w:ilvl w:val="2"/>
        <w:numId w:val="15"/>
      </w:numPr>
    </w:pPr>
  </w:style>
  <w:style w:type="numbering" w:customStyle="1" w:styleId="BulletList">
    <w:name w:val="BulletList"/>
    <w:uiPriority w:val="99"/>
    <w:rsid w:val="0076768C"/>
    <w:pPr>
      <w:numPr>
        <w:numId w:val="8"/>
      </w:numPr>
    </w:pPr>
  </w:style>
  <w:style w:type="paragraph" w:customStyle="1" w:styleId="TitleinFooter">
    <w:name w:val="Title in Footer"/>
    <w:basedOn w:val="Footer"/>
    <w:rsid w:val="00E761DE"/>
    <w:pPr>
      <w:spacing w:line="320" w:lineRule="atLeast"/>
    </w:pPr>
    <w:rPr>
      <w:rFonts w:ascii="Gotham-Medium" w:hAnsi="Gotham-Medium"/>
      <w:sz w:val="28"/>
      <w:szCs w:val="28"/>
    </w:rPr>
  </w:style>
  <w:style w:type="table" w:customStyle="1" w:styleId="GridTable4Accent3">
    <w:name w:val="Grid Table 4 Accent 3"/>
    <w:basedOn w:val="TableNormal"/>
    <w:uiPriority w:val="49"/>
    <w:rsid w:val="00B514A2"/>
    <w:tblPr>
      <w:tblStyleRowBandSize w:val="1"/>
      <w:tblStyleColBandSize w:val="1"/>
      <w:tblInd w:w="0" w:type="dxa"/>
      <w:tblBorders>
        <w:top w:val="single" w:sz="4" w:space="0" w:color="FFD763" w:themeColor="accent3" w:themeTint="99"/>
        <w:left w:val="single" w:sz="4" w:space="0" w:color="FFD763" w:themeColor="accent3" w:themeTint="99"/>
        <w:bottom w:val="single" w:sz="4" w:space="0" w:color="FFD763" w:themeColor="accent3" w:themeTint="99"/>
        <w:right w:val="single" w:sz="4" w:space="0" w:color="FFD763" w:themeColor="accent3" w:themeTint="99"/>
        <w:insideH w:val="single" w:sz="4" w:space="0" w:color="FFD763" w:themeColor="accent3" w:themeTint="99"/>
        <w:insideV w:val="single" w:sz="4" w:space="0" w:color="FFD763"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ABB00" w:themeColor="accent3"/>
          <w:left w:val="single" w:sz="4" w:space="0" w:color="FABB00" w:themeColor="accent3"/>
          <w:bottom w:val="single" w:sz="4" w:space="0" w:color="FABB00" w:themeColor="accent3"/>
          <w:right w:val="single" w:sz="4" w:space="0" w:color="FABB00" w:themeColor="accent3"/>
          <w:insideH w:val="nil"/>
          <w:insideV w:val="nil"/>
        </w:tcBorders>
        <w:shd w:val="clear" w:color="auto" w:fill="FABB00" w:themeFill="accent3"/>
      </w:tcPr>
    </w:tblStylePr>
    <w:tblStylePr w:type="lastRow">
      <w:rPr>
        <w:b/>
        <w:bCs/>
      </w:rPr>
      <w:tblPr/>
      <w:tcPr>
        <w:tcBorders>
          <w:top w:val="double" w:sz="4" w:space="0" w:color="FABB00" w:themeColor="accent3"/>
        </w:tcBorders>
      </w:tcPr>
    </w:tblStylePr>
    <w:tblStylePr w:type="firstCol">
      <w:rPr>
        <w:b/>
        <w:bCs/>
      </w:rPr>
    </w:tblStylePr>
    <w:tblStylePr w:type="lastCol">
      <w:rPr>
        <w:b/>
        <w:bCs/>
      </w:rPr>
    </w:tblStylePr>
    <w:tblStylePr w:type="band1Vert">
      <w:tblPr/>
      <w:tcPr>
        <w:shd w:val="clear" w:color="auto" w:fill="FFF1CB" w:themeFill="accent3" w:themeFillTint="33"/>
      </w:tcPr>
    </w:tblStylePr>
    <w:tblStylePr w:type="band1Horz">
      <w:tblPr/>
      <w:tcPr>
        <w:shd w:val="clear" w:color="auto" w:fill="FFF1CB" w:themeFill="accent3" w:themeFillTint="33"/>
      </w:tcPr>
    </w:tblStylePr>
  </w:style>
  <w:style w:type="paragraph" w:customStyle="1" w:styleId="TableHeading">
    <w:name w:val="Table Heading"/>
    <w:basedOn w:val="Normal"/>
    <w:qFormat/>
    <w:rsid w:val="00F9058C"/>
    <w:rPr>
      <w:rFonts w:ascii="Farao OT" w:hAnsi="Farao OT"/>
      <w:color w:val="FFFFFF" w:themeColor="background1"/>
    </w:rPr>
  </w:style>
  <w:style w:type="paragraph" w:styleId="ListParagraph">
    <w:name w:val="List Paragraph"/>
    <w:basedOn w:val="Normal"/>
    <w:uiPriority w:val="34"/>
    <w:rsid w:val="00D04703"/>
    <w:pPr>
      <w:ind w:left="720"/>
      <w:contextualSpacing/>
    </w:pPr>
  </w:style>
  <w:style w:type="paragraph" w:customStyle="1" w:styleId="Bullets">
    <w:name w:val="Bullets"/>
    <w:basedOn w:val="ListParagraph"/>
    <w:qFormat/>
    <w:rsid w:val="003B4CB4"/>
    <w:pPr>
      <w:numPr>
        <w:numId w:val="9"/>
      </w:numPr>
    </w:pPr>
  </w:style>
  <w:style w:type="table" w:customStyle="1" w:styleId="GridTable4Accent2">
    <w:name w:val="Grid Table 4 Accent 2"/>
    <w:basedOn w:val="TableNormal"/>
    <w:uiPriority w:val="49"/>
    <w:rsid w:val="002632DC"/>
    <w:tblPr>
      <w:tblStyleRowBandSize w:val="1"/>
      <w:tblStyleColBandSize w:val="1"/>
      <w:tblInd w:w="0" w:type="dxa"/>
      <w:tblBorders>
        <w:top w:val="single" w:sz="4" w:space="0" w:color="33BEFF" w:themeColor="accent2" w:themeTint="99"/>
        <w:left w:val="single" w:sz="4" w:space="0" w:color="33BEFF" w:themeColor="accent2" w:themeTint="99"/>
        <w:bottom w:val="single" w:sz="4" w:space="0" w:color="33BEFF" w:themeColor="accent2" w:themeTint="99"/>
        <w:right w:val="single" w:sz="4" w:space="0" w:color="33BEFF" w:themeColor="accent2" w:themeTint="99"/>
        <w:insideH w:val="single" w:sz="4" w:space="0" w:color="33BEFF" w:themeColor="accent2" w:themeTint="99"/>
        <w:insideV w:val="single" w:sz="4" w:space="0" w:color="33BE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4AA" w:themeColor="accent2"/>
          <w:left w:val="single" w:sz="4" w:space="0" w:color="0074AA" w:themeColor="accent2"/>
          <w:bottom w:val="single" w:sz="4" w:space="0" w:color="0074AA" w:themeColor="accent2"/>
          <w:right w:val="single" w:sz="4" w:space="0" w:color="0074AA" w:themeColor="accent2"/>
          <w:insideH w:val="nil"/>
          <w:insideV w:val="nil"/>
        </w:tcBorders>
        <w:shd w:val="clear" w:color="auto" w:fill="0074AA" w:themeFill="accent2"/>
      </w:tcPr>
    </w:tblStylePr>
    <w:tblStylePr w:type="lastRow">
      <w:rPr>
        <w:b/>
        <w:bCs/>
      </w:rPr>
      <w:tblPr/>
      <w:tcPr>
        <w:tcBorders>
          <w:top w:val="double" w:sz="4" w:space="0" w:color="0074AA" w:themeColor="accent2"/>
        </w:tcBorders>
      </w:tcPr>
    </w:tblStylePr>
    <w:tblStylePr w:type="firstCol">
      <w:rPr>
        <w:b/>
        <w:bCs/>
      </w:rPr>
    </w:tblStylePr>
    <w:tblStylePr w:type="lastCol">
      <w:rPr>
        <w:b/>
        <w:bCs/>
      </w:rPr>
    </w:tblStylePr>
    <w:tblStylePr w:type="band1Vert">
      <w:tblPr/>
      <w:tcPr>
        <w:shd w:val="clear" w:color="auto" w:fill="BBE9FF" w:themeFill="accent2" w:themeFillTint="33"/>
      </w:tcPr>
    </w:tblStylePr>
    <w:tblStylePr w:type="band1Horz">
      <w:tblPr/>
      <w:tcPr>
        <w:shd w:val="clear" w:color="auto" w:fill="BBE9FF" w:themeFill="accent2" w:themeFillTint="33"/>
      </w:tcPr>
    </w:tblStylePr>
  </w:style>
  <w:style w:type="paragraph" w:customStyle="1" w:styleId="DottedLines">
    <w:name w:val="Dotted Lines"/>
    <w:basedOn w:val="Normal"/>
    <w:qFormat/>
    <w:rsid w:val="006B54F0"/>
    <w:pPr>
      <w:pBdr>
        <w:bottom w:val="dotted" w:sz="4" w:space="1" w:color="auto"/>
        <w:between w:val="dotted" w:sz="4" w:space="1" w:color="auto"/>
      </w:pBdr>
    </w:pPr>
  </w:style>
  <w:style w:type="numbering" w:customStyle="1" w:styleId="HRPNumbering">
    <w:name w:val="HRPNumbering"/>
    <w:uiPriority w:val="99"/>
    <w:rsid w:val="00DA73DC"/>
    <w:pPr>
      <w:numPr>
        <w:numId w:val="11"/>
      </w:numPr>
    </w:pPr>
  </w:style>
  <w:style w:type="paragraph" w:customStyle="1" w:styleId="FooterTitle">
    <w:name w:val="FooterTitle"/>
    <w:basedOn w:val="Footer"/>
    <w:qFormat/>
    <w:rsid w:val="00F9058C"/>
    <w:pPr>
      <w:spacing w:after="180" w:line="320" w:lineRule="exact"/>
    </w:pPr>
    <w:rPr>
      <w:rFonts w:ascii="Farao OT" w:hAnsi="Farao OT"/>
      <w:color w:val="000000" w:themeColor="text1"/>
      <w:sz w:val="28"/>
      <w:szCs w:val="28"/>
    </w:rPr>
  </w:style>
  <w:style w:type="paragraph" w:customStyle="1" w:styleId="ImageCreditText">
    <w:name w:val="Image Credit Text"/>
    <w:basedOn w:val="Normal"/>
    <w:qFormat/>
    <w:rsid w:val="00521241"/>
    <w:pPr>
      <w:spacing w:before="130"/>
    </w:pPr>
    <w:rPr>
      <w:i/>
    </w:rPr>
  </w:style>
  <w:style w:type="paragraph" w:customStyle="1" w:styleId="WritingLines">
    <w:name w:val="Writing Lines"/>
    <w:basedOn w:val="Normal"/>
    <w:qFormat/>
    <w:rsid w:val="00381319"/>
    <w:pPr>
      <w:pBdr>
        <w:bottom w:val="single" w:sz="4" w:space="1" w:color="auto"/>
        <w:between w:val="single" w:sz="4" w:space="1" w:color="auto"/>
      </w:pBdr>
      <w:spacing w:line="400" w:lineRule="atLeast"/>
    </w:pPr>
  </w:style>
  <w:style w:type="character" w:customStyle="1" w:styleId="Heading4Char">
    <w:name w:val="Heading 4 Char"/>
    <w:basedOn w:val="DefaultParagraphFont"/>
    <w:link w:val="Heading4"/>
    <w:uiPriority w:val="9"/>
    <w:semiHidden/>
    <w:rsid w:val="00986FDA"/>
    <w:rPr>
      <w:rFonts w:ascii="Gotham-Book" w:eastAsiaTheme="majorEastAsia" w:hAnsi="Gotham-Book" w:cstheme="majorBidi"/>
      <w:i/>
      <w:iCs/>
      <w:color w:val="7F7F74" w:themeColor="accent1" w:themeShade="BF"/>
      <w:sz w:val="18"/>
    </w:rPr>
  </w:style>
  <w:style w:type="table" w:customStyle="1" w:styleId="GridTable4Accent5">
    <w:name w:val="Grid Table 4 Accent 5"/>
    <w:basedOn w:val="TableNormal"/>
    <w:uiPriority w:val="49"/>
    <w:rsid w:val="00A6589C"/>
    <w:tblPr>
      <w:tblStyleRowBandSize w:val="1"/>
      <w:tblStyleColBandSize w:val="1"/>
      <w:tblInd w:w="0" w:type="dxa"/>
      <w:tblBorders>
        <w:top w:val="single" w:sz="4" w:space="0" w:color="A6DAD8" w:themeColor="accent5" w:themeTint="99"/>
        <w:left w:val="single" w:sz="4" w:space="0" w:color="A6DAD8" w:themeColor="accent5" w:themeTint="99"/>
        <w:bottom w:val="single" w:sz="4" w:space="0" w:color="A6DAD8" w:themeColor="accent5" w:themeTint="99"/>
        <w:right w:val="single" w:sz="4" w:space="0" w:color="A6DAD8" w:themeColor="accent5" w:themeTint="99"/>
        <w:insideH w:val="single" w:sz="4" w:space="0" w:color="A6DAD8" w:themeColor="accent5" w:themeTint="99"/>
        <w:insideV w:val="single" w:sz="4" w:space="0" w:color="A6DAD8"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CC2BF" w:themeColor="accent5"/>
          <w:left w:val="single" w:sz="4" w:space="0" w:color="6CC2BF" w:themeColor="accent5"/>
          <w:bottom w:val="single" w:sz="4" w:space="0" w:color="6CC2BF" w:themeColor="accent5"/>
          <w:right w:val="single" w:sz="4" w:space="0" w:color="6CC2BF" w:themeColor="accent5"/>
          <w:insideH w:val="nil"/>
          <w:insideV w:val="nil"/>
        </w:tcBorders>
        <w:shd w:val="clear" w:color="auto" w:fill="6CC2BF" w:themeFill="accent5"/>
      </w:tcPr>
    </w:tblStylePr>
    <w:tblStylePr w:type="lastRow">
      <w:rPr>
        <w:b/>
        <w:bCs/>
      </w:rPr>
      <w:tblPr/>
      <w:tcPr>
        <w:tcBorders>
          <w:top w:val="double" w:sz="4" w:space="0" w:color="6CC2BF" w:themeColor="accent5"/>
        </w:tcBorders>
      </w:tcPr>
    </w:tblStylePr>
    <w:tblStylePr w:type="firstCol">
      <w:rPr>
        <w:b/>
        <w:bCs/>
      </w:rPr>
    </w:tblStylePr>
    <w:tblStylePr w:type="lastCol">
      <w:rPr>
        <w:b/>
        <w:bCs/>
      </w:rPr>
    </w:tblStylePr>
    <w:tblStylePr w:type="band1Vert">
      <w:tblPr/>
      <w:tcPr>
        <w:shd w:val="clear" w:color="auto" w:fill="E1F2F2" w:themeFill="accent5" w:themeFillTint="33"/>
      </w:tcPr>
    </w:tblStylePr>
    <w:tblStylePr w:type="band1Horz">
      <w:tblPr/>
      <w:tcPr>
        <w:shd w:val="clear" w:color="auto" w:fill="E1F2F2" w:themeFill="accent5" w:themeFillTint="33"/>
      </w:tcPr>
    </w:tblStylePr>
  </w:style>
  <w:style w:type="table" w:customStyle="1" w:styleId="GridTable4Accent4">
    <w:name w:val="Grid Table 4 Accent 4"/>
    <w:basedOn w:val="TableNormal"/>
    <w:uiPriority w:val="49"/>
    <w:rsid w:val="00045370"/>
    <w:tblPr>
      <w:tblStyleRowBandSize w:val="1"/>
      <w:tblStyleColBandSize w:val="1"/>
      <w:tblInd w:w="0" w:type="dxa"/>
      <w:tblBorders>
        <w:top w:val="single" w:sz="4" w:space="0" w:color="FF5481" w:themeColor="accent4" w:themeTint="99"/>
        <w:left w:val="single" w:sz="4" w:space="0" w:color="FF5481" w:themeColor="accent4" w:themeTint="99"/>
        <w:bottom w:val="single" w:sz="4" w:space="0" w:color="FF5481" w:themeColor="accent4" w:themeTint="99"/>
        <w:right w:val="single" w:sz="4" w:space="0" w:color="FF5481" w:themeColor="accent4" w:themeTint="99"/>
        <w:insideH w:val="single" w:sz="4" w:space="0" w:color="FF5481" w:themeColor="accent4" w:themeTint="99"/>
        <w:insideV w:val="single" w:sz="4" w:space="0" w:color="FF5481"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2003D" w:themeColor="accent4"/>
          <w:left w:val="single" w:sz="4" w:space="0" w:color="E2003D" w:themeColor="accent4"/>
          <w:bottom w:val="single" w:sz="4" w:space="0" w:color="E2003D" w:themeColor="accent4"/>
          <w:right w:val="single" w:sz="4" w:space="0" w:color="E2003D" w:themeColor="accent4"/>
          <w:insideH w:val="nil"/>
          <w:insideV w:val="nil"/>
        </w:tcBorders>
        <w:shd w:val="clear" w:color="auto" w:fill="E2003D" w:themeFill="accent4"/>
      </w:tcPr>
    </w:tblStylePr>
    <w:tblStylePr w:type="lastRow">
      <w:rPr>
        <w:b/>
        <w:bCs/>
      </w:rPr>
      <w:tblPr/>
      <w:tcPr>
        <w:tcBorders>
          <w:top w:val="double" w:sz="4" w:space="0" w:color="E2003D" w:themeColor="accent4"/>
        </w:tcBorders>
      </w:tcPr>
    </w:tblStylePr>
    <w:tblStylePr w:type="firstCol">
      <w:rPr>
        <w:b/>
        <w:bCs/>
      </w:rPr>
    </w:tblStylePr>
    <w:tblStylePr w:type="lastCol">
      <w:rPr>
        <w:b/>
        <w:bCs/>
      </w:rPr>
    </w:tblStylePr>
    <w:tblStylePr w:type="band1Vert">
      <w:tblPr/>
      <w:tcPr>
        <w:shd w:val="clear" w:color="auto" w:fill="FFC6D5" w:themeFill="accent4" w:themeFillTint="33"/>
      </w:tcPr>
    </w:tblStylePr>
    <w:tblStylePr w:type="band1Horz">
      <w:tblPr/>
      <w:tcPr>
        <w:shd w:val="clear" w:color="auto" w:fill="FFC6D5" w:themeFill="accent4" w:themeFillTint="33"/>
      </w:tcPr>
    </w:tblStylePr>
  </w:style>
  <w:style w:type="table" w:customStyle="1" w:styleId="GridTable4">
    <w:name w:val="Grid Table 4"/>
    <w:basedOn w:val="TableNormal"/>
    <w:uiPriority w:val="49"/>
    <w:rsid w:val="00045370"/>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045370"/>
    <w:tblPr>
      <w:tblStyleRowBandSize w:val="1"/>
      <w:tblStyleColBandSize w:val="1"/>
      <w:tblInd w:w="0" w:type="dxa"/>
      <w:tblBorders>
        <w:top w:val="single" w:sz="4" w:space="0" w:color="CACAC5" w:themeColor="accent1" w:themeTint="99"/>
        <w:left w:val="single" w:sz="4" w:space="0" w:color="CACAC5" w:themeColor="accent1" w:themeTint="99"/>
        <w:bottom w:val="single" w:sz="4" w:space="0" w:color="CACAC5" w:themeColor="accent1" w:themeTint="99"/>
        <w:right w:val="single" w:sz="4" w:space="0" w:color="CACAC5" w:themeColor="accent1" w:themeTint="99"/>
        <w:insideH w:val="single" w:sz="4" w:space="0" w:color="CACAC5" w:themeColor="accent1" w:themeTint="99"/>
        <w:insideV w:val="single" w:sz="4" w:space="0" w:color="CACAC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A79F" w:themeColor="accent1"/>
          <w:left w:val="single" w:sz="4" w:space="0" w:color="A7A79F" w:themeColor="accent1"/>
          <w:bottom w:val="single" w:sz="4" w:space="0" w:color="A7A79F" w:themeColor="accent1"/>
          <w:right w:val="single" w:sz="4" w:space="0" w:color="A7A79F" w:themeColor="accent1"/>
          <w:insideH w:val="nil"/>
          <w:insideV w:val="nil"/>
        </w:tcBorders>
        <w:shd w:val="clear" w:color="auto" w:fill="A7A79F" w:themeFill="accent1"/>
      </w:tcPr>
    </w:tblStylePr>
    <w:tblStylePr w:type="lastRow">
      <w:rPr>
        <w:b/>
        <w:bCs/>
      </w:rPr>
      <w:tblPr/>
      <w:tcPr>
        <w:tcBorders>
          <w:top w:val="double" w:sz="4" w:space="0" w:color="A7A79F" w:themeColor="accent1"/>
        </w:tcBorders>
      </w:tcPr>
    </w:tblStylePr>
    <w:tblStylePr w:type="firstCol">
      <w:rPr>
        <w:b/>
        <w:bCs/>
      </w:rPr>
    </w:tblStylePr>
    <w:tblStylePr w:type="lastCol">
      <w:rPr>
        <w:b/>
        <w:bCs/>
      </w:rPr>
    </w:tblStylePr>
    <w:tblStylePr w:type="band1Vert">
      <w:tblPr/>
      <w:tcPr>
        <w:shd w:val="clear" w:color="auto" w:fill="EDEDEB" w:themeFill="accent1" w:themeFillTint="33"/>
      </w:tcPr>
    </w:tblStylePr>
    <w:tblStylePr w:type="band1Horz">
      <w:tblPr/>
      <w:tcPr>
        <w:shd w:val="clear" w:color="auto" w:fill="EDEDEB" w:themeFill="accent1" w:themeFillTint="33"/>
      </w:tcPr>
    </w:tblStylePr>
  </w:style>
  <w:style w:type="paragraph" w:styleId="BalloonText">
    <w:name w:val="Balloon Text"/>
    <w:basedOn w:val="Normal"/>
    <w:link w:val="BalloonTextChar"/>
    <w:uiPriority w:val="99"/>
    <w:semiHidden/>
    <w:unhideWhenUsed/>
    <w:rsid w:val="004E6CA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C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761DE"/>
    <w:pPr>
      <w:spacing w:line="260" w:lineRule="atLeast"/>
    </w:pPr>
    <w:rPr>
      <w:rFonts w:ascii="Gotham-Book" w:hAnsi="Gotham-Book"/>
      <w:sz w:val="18"/>
    </w:rPr>
  </w:style>
  <w:style w:type="paragraph" w:styleId="Heading1">
    <w:name w:val="heading 1"/>
    <w:basedOn w:val="Normal"/>
    <w:next w:val="Normal"/>
    <w:link w:val="Heading1Char"/>
    <w:uiPriority w:val="9"/>
    <w:qFormat/>
    <w:rsid w:val="00E761DE"/>
    <w:pPr>
      <w:keepNext/>
      <w:keepLines/>
      <w:spacing w:line="320" w:lineRule="atLeast"/>
      <w:outlineLvl w:val="0"/>
    </w:pPr>
    <w:rPr>
      <w:rFonts w:ascii="Gotham-Medium" w:eastAsiaTheme="majorEastAsia" w:hAnsi="Gotham-Medium" w:cstheme="majorBidi"/>
      <w:color w:val="000000" w:themeColor="text1"/>
      <w:sz w:val="24"/>
      <w:szCs w:val="32"/>
    </w:rPr>
  </w:style>
  <w:style w:type="paragraph" w:styleId="Heading2">
    <w:name w:val="heading 2"/>
    <w:basedOn w:val="Normal"/>
    <w:next w:val="Normal"/>
    <w:link w:val="Heading2Char"/>
    <w:uiPriority w:val="9"/>
    <w:unhideWhenUsed/>
    <w:qFormat/>
    <w:rsid w:val="00E761DE"/>
    <w:pPr>
      <w:keepNext/>
      <w:keepLines/>
      <w:outlineLvl w:val="1"/>
    </w:pPr>
    <w:rPr>
      <w:rFonts w:ascii="Gotham-Medium" w:eastAsiaTheme="majorEastAsia" w:hAnsi="Gotham-Medium" w:cstheme="majorBidi"/>
      <w:color w:val="000000" w:themeColor="text1"/>
      <w:szCs w:val="26"/>
    </w:rPr>
  </w:style>
  <w:style w:type="paragraph" w:styleId="Heading3">
    <w:name w:val="heading 3"/>
    <w:basedOn w:val="Normal"/>
    <w:next w:val="Normal"/>
    <w:link w:val="Heading3Char"/>
    <w:uiPriority w:val="9"/>
    <w:unhideWhenUsed/>
    <w:rsid w:val="00EA1CC8"/>
    <w:pPr>
      <w:keepNext/>
      <w:keepLines/>
      <w:outlineLvl w:val="2"/>
    </w:pPr>
    <w:rPr>
      <w:rFonts w:eastAsiaTheme="majorEastAsia" w:cstheme="majorBidi"/>
      <w:color w:val="000000" w:themeColor="text1"/>
    </w:rPr>
  </w:style>
  <w:style w:type="paragraph" w:styleId="Heading4">
    <w:name w:val="heading 4"/>
    <w:basedOn w:val="Normal"/>
    <w:next w:val="Normal"/>
    <w:link w:val="Heading4Char"/>
    <w:uiPriority w:val="9"/>
    <w:semiHidden/>
    <w:unhideWhenUsed/>
    <w:rsid w:val="00986FDA"/>
    <w:pPr>
      <w:keepNext/>
      <w:keepLines/>
      <w:spacing w:before="40"/>
      <w:outlineLvl w:val="3"/>
    </w:pPr>
    <w:rPr>
      <w:rFonts w:eastAsiaTheme="majorEastAsia" w:cstheme="majorBidi"/>
      <w:i/>
      <w:iCs/>
      <w:color w:val="7F7F7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1DE"/>
    <w:rPr>
      <w:rFonts w:ascii="Gotham-Medium" w:eastAsiaTheme="majorEastAsia" w:hAnsi="Gotham-Medium" w:cstheme="majorBidi"/>
      <w:color w:val="000000" w:themeColor="text1"/>
      <w:szCs w:val="32"/>
    </w:rPr>
  </w:style>
  <w:style w:type="character" w:customStyle="1" w:styleId="Heading2Char">
    <w:name w:val="Heading 2 Char"/>
    <w:basedOn w:val="DefaultParagraphFont"/>
    <w:link w:val="Heading2"/>
    <w:uiPriority w:val="9"/>
    <w:rsid w:val="00E761DE"/>
    <w:rPr>
      <w:rFonts w:ascii="Gotham-Medium" w:eastAsiaTheme="majorEastAsia" w:hAnsi="Gotham-Medium" w:cstheme="majorBidi"/>
      <w:color w:val="000000" w:themeColor="text1"/>
      <w:sz w:val="18"/>
      <w:szCs w:val="26"/>
    </w:rPr>
  </w:style>
  <w:style w:type="paragraph" w:styleId="Title">
    <w:name w:val="Title"/>
    <w:basedOn w:val="Normal"/>
    <w:next w:val="Normal"/>
    <w:link w:val="TitleChar"/>
    <w:uiPriority w:val="10"/>
    <w:qFormat/>
    <w:rsid w:val="00F9058C"/>
    <w:pPr>
      <w:spacing w:before="260" w:after="260" w:line="600" w:lineRule="atLeast"/>
      <w:contextualSpacing/>
    </w:pPr>
    <w:rPr>
      <w:rFonts w:ascii="Farao OT" w:eastAsiaTheme="majorEastAsia" w:hAnsi="Farao OT" w:cstheme="majorBidi"/>
      <w:b/>
      <w:bCs/>
      <w:kern w:val="28"/>
      <w:sz w:val="56"/>
      <w:szCs w:val="56"/>
    </w:rPr>
  </w:style>
  <w:style w:type="character" w:customStyle="1" w:styleId="TitleChar">
    <w:name w:val="Title Char"/>
    <w:basedOn w:val="DefaultParagraphFont"/>
    <w:link w:val="Title"/>
    <w:uiPriority w:val="10"/>
    <w:rsid w:val="00F9058C"/>
    <w:rPr>
      <w:rFonts w:ascii="Farao OT" w:eastAsiaTheme="majorEastAsia" w:hAnsi="Farao OT" w:cstheme="majorBidi"/>
      <w:b/>
      <w:bCs/>
      <w:kern w:val="28"/>
      <w:sz w:val="56"/>
      <w:szCs w:val="56"/>
    </w:rPr>
  </w:style>
  <w:style w:type="paragraph" w:styleId="Header">
    <w:name w:val="header"/>
    <w:basedOn w:val="Normal"/>
    <w:link w:val="HeaderChar"/>
    <w:uiPriority w:val="99"/>
    <w:unhideWhenUsed/>
    <w:rsid w:val="006054BA"/>
    <w:pPr>
      <w:tabs>
        <w:tab w:val="center" w:pos="4513"/>
        <w:tab w:val="right" w:pos="9026"/>
      </w:tabs>
      <w:spacing w:line="240" w:lineRule="auto"/>
    </w:pPr>
  </w:style>
  <w:style w:type="character" w:customStyle="1" w:styleId="HeaderChar">
    <w:name w:val="Header Char"/>
    <w:basedOn w:val="DefaultParagraphFont"/>
    <w:link w:val="Header"/>
    <w:uiPriority w:val="99"/>
    <w:rsid w:val="006054BA"/>
    <w:rPr>
      <w:rFonts w:ascii="Gotham Medium" w:hAnsi="Gotham Medium"/>
      <w:sz w:val="18"/>
    </w:rPr>
  </w:style>
  <w:style w:type="paragraph" w:styleId="Footer">
    <w:name w:val="footer"/>
    <w:basedOn w:val="Normal"/>
    <w:link w:val="FooterChar"/>
    <w:uiPriority w:val="99"/>
    <w:unhideWhenUsed/>
    <w:rsid w:val="006054BA"/>
    <w:pPr>
      <w:tabs>
        <w:tab w:val="center" w:pos="4820"/>
        <w:tab w:val="right" w:pos="9639"/>
      </w:tabs>
      <w:spacing w:line="240" w:lineRule="auto"/>
    </w:pPr>
  </w:style>
  <w:style w:type="character" w:customStyle="1" w:styleId="FooterChar">
    <w:name w:val="Footer Char"/>
    <w:basedOn w:val="DefaultParagraphFont"/>
    <w:link w:val="Footer"/>
    <w:uiPriority w:val="99"/>
    <w:rsid w:val="006054BA"/>
    <w:rPr>
      <w:rFonts w:ascii="Gotham Book" w:hAnsi="Gotham Book"/>
      <w:sz w:val="18"/>
    </w:rPr>
  </w:style>
  <w:style w:type="character" w:customStyle="1" w:styleId="Heading3Char">
    <w:name w:val="Heading 3 Char"/>
    <w:basedOn w:val="DefaultParagraphFont"/>
    <w:link w:val="Heading3"/>
    <w:uiPriority w:val="9"/>
    <w:rsid w:val="00EA1CC8"/>
    <w:rPr>
      <w:rFonts w:ascii="Gotham Book" w:eastAsiaTheme="majorEastAsia" w:hAnsi="Gotham Book" w:cstheme="majorBidi"/>
      <w:color w:val="000000" w:themeColor="text1"/>
      <w:sz w:val="18"/>
    </w:rPr>
  </w:style>
  <w:style w:type="table" w:styleId="TableGrid">
    <w:name w:val="Table Grid"/>
    <w:basedOn w:val="TableNormal"/>
    <w:uiPriority w:val="39"/>
    <w:rsid w:val="00522F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
    <w:name w:val="Numbered"/>
    <w:basedOn w:val="ListParagraph"/>
    <w:qFormat/>
    <w:rsid w:val="00464153"/>
    <w:pPr>
      <w:numPr>
        <w:ilvl w:val="2"/>
        <w:numId w:val="15"/>
      </w:numPr>
    </w:pPr>
  </w:style>
  <w:style w:type="numbering" w:customStyle="1" w:styleId="BulletList">
    <w:name w:val="BulletList"/>
    <w:uiPriority w:val="99"/>
    <w:rsid w:val="0076768C"/>
    <w:pPr>
      <w:numPr>
        <w:numId w:val="8"/>
      </w:numPr>
    </w:pPr>
  </w:style>
  <w:style w:type="paragraph" w:customStyle="1" w:styleId="TitleinFooter">
    <w:name w:val="Title in Footer"/>
    <w:basedOn w:val="Footer"/>
    <w:rsid w:val="00E761DE"/>
    <w:pPr>
      <w:spacing w:line="320" w:lineRule="atLeast"/>
    </w:pPr>
    <w:rPr>
      <w:rFonts w:ascii="Gotham-Medium" w:hAnsi="Gotham-Medium"/>
      <w:sz w:val="28"/>
      <w:szCs w:val="28"/>
    </w:rPr>
  </w:style>
  <w:style w:type="table" w:customStyle="1" w:styleId="GridTable4Accent3">
    <w:name w:val="Grid Table 4 Accent 3"/>
    <w:basedOn w:val="TableNormal"/>
    <w:uiPriority w:val="49"/>
    <w:rsid w:val="00B514A2"/>
    <w:tblPr>
      <w:tblStyleRowBandSize w:val="1"/>
      <w:tblStyleColBandSize w:val="1"/>
      <w:tblInd w:w="0" w:type="dxa"/>
      <w:tblBorders>
        <w:top w:val="single" w:sz="4" w:space="0" w:color="FFD763" w:themeColor="accent3" w:themeTint="99"/>
        <w:left w:val="single" w:sz="4" w:space="0" w:color="FFD763" w:themeColor="accent3" w:themeTint="99"/>
        <w:bottom w:val="single" w:sz="4" w:space="0" w:color="FFD763" w:themeColor="accent3" w:themeTint="99"/>
        <w:right w:val="single" w:sz="4" w:space="0" w:color="FFD763" w:themeColor="accent3" w:themeTint="99"/>
        <w:insideH w:val="single" w:sz="4" w:space="0" w:color="FFD763" w:themeColor="accent3" w:themeTint="99"/>
        <w:insideV w:val="single" w:sz="4" w:space="0" w:color="FFD763"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ABB00" w:themeColor="accent3"/>
          <w:left w:val="single" w:sz="4" w:space="0" w:color="FABB00" w:themeColor="accent3"/>
          <w:bottom w:val="single" w:sz="4" w:space="0" w:color="FABB00" w:themeColor="accent3"/>
          <w:right w:val="single" w:sz="4" w:space="0" w:color="FABB00" w:themeColor="accent3"/>
          <w:insideH w:val="nil"/>
          <w:insideV w:val="nil"/>
        </w:tcBorders>
        <w:shd w:val="clear" w:color="auto" w:fill="FABB00" w:themeFill="accent3"/>
      </w:tcPr>
    </w:tblStylePr>
    <w:tblStylePr w:type="lastRow">
      <w:rPr>
        <w:b/>
        <w:bCs/>
      </w:rPr>
      <w:tblPr/>
      <w:tcPr>
        <w:tcBorders>
          <w:top w:val="double" w:sz="4" w:space="0" w:color="FABB00" w:themeColor="accent3"/>
        </w:tcBorders>
      </w:tcPr>
    </w:tblStylePr>
    <w:tblStylePr w:type="firstCol">
      <w:rPr>
        <w:b/>
        <w:bCs/>
      </w:rPr>
    </w:tblStylePr>
    <w:tblStylePr w:type="lastCol">
      <w:rPr>
        <w:b/>
        <w:bCs/>
      </w:rPr>
    </w:tblStylePr>
    <w:tblStylePr w:type="band1Vert">
      <w:tblPr/>
      <w:tcPr>
        <w:shd w:val="clear" w:color="auto" w:fill="FFF1CB" w:themeFill="accent3" w:themeFillTint="33"/>
      </w:tcPr>
    </w:tblStylePr>
    <w:tblStylePr w:type="band1Horz">
      <w:tblPr/>
      <w:tcPr>
        <w:shd w:val="clear" w:color="auto" w:fill="FFF1CB" w:themeFill="accent3" w:themeFillTint="33"/>
      </w:tcPr>
    </w:tblStylePr>
  </w:style>
  <w:style w:type="paragraph" w:customStyle="1" w:styleId="TableHeading">
    <w:name w:val="Table Heading"/>
    <w:basedOn w:val="Normal"/>
    <w:qFormat/>
    <w:rsid w:val="00F9058C"/>
    <w:rPr>
      <w:rFonts w:ascii="Farao OT" w:hAnsi="Farao OT"/>
      <w:color w:val="FFFFFF" w:themeColor="background1"/>
    </w:rPr>
  </w:style>
  <w:style w:type="paragraph" w:styleId="ListParagraph">
    <w:name w:val="List Paragraph"/>
    <w:basedOn w:val="Normal"/>
    <w:uiPriority w:val="34"/>
    <w:rsid w:val="00D04703"/>
    <w:pPr>
      <w:ind w:left="720"/>
      <w:contextualSpacing/>
    </w:pPr>
  </w:style>
  <w:style w:type="paragraph" w:customStyle="1" w:styleId="Bullets">
    <w:name w:val="Bullets"/>
    <w:basedOn w:val="ListParagraph"/>
    <w:qFormat/>
    <w:rsid w:val="003B4CB4"/>
    <w:pPr>
      <w:numPr>
        <w:numId w:val="9"/>
      </w:numPr>
    </w:pPr>
  </w:style>
  <w:style w:type="table" w:customStyle="1" w:styleId="GridTable4Accent2">
    <w:name w:val="Grid Table 4 Accent 2"/>
    <w:basedOn w:val="TableNormal"/>
    <w:uiPriority w:val="49"/>
    <w:rsid w:val="002632DC"/>
    <w:tblPr>
      <w:tblStyleRowBandSize w:val="1"/>
      <w:tblStyleColBandSize w:val="1"/>
      <w:tblInd w:w="0" w:type="dxa"/>
      <w:tblBorders>
        <w:top w:val="single" w:sz="4" w:space="0" w:color="33BEFF" w:themeColor="accent2" w:themeTint="99"/>
        <w:left w:val="single" w:sz="4" w:space="0" w:color="33BEFF" w:themeColor="accent2" w:themeTint="99"/>
        <w:bottom w:val="single" w:sz="4" w:space="0" w:color="33BEFF" w:themeColor="accent2" w:themeTint="99"/>
        <w:right w:val="single" w:sz="4" w:space="0" w:color="33BEFF" w:themeColor="accent2" w:themeTint="99"/>
        <w:insideH w:val="single" w:sz="4" w:space="0" w:color="33BEFF" w:themeColor="accent2" w:themeTint="99"/>
        <w:insideV w:val="single" w:sz="4" w:space="0" w:color="33BE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4AA" w:themeColor="accent2"/>
          <w:left w:val="single" w:sz="4" w:space="0" w:color="0074AA" w:themeColor="accent2"/>
          <w:bottom w:val="single" w:sz="4" w:space="0" w:color="0074AA" w:themeColor="accent2"/>
          <w:right w:val="single" w:sz="4" w:space="0" w:color="0074AA" w:themeColor="accent2"/>
          <w:insideH w:val="nil"/>
          <w:insideV w:val="nil"/>
        </w:tcBorders>
        <w:shd w:val="clear" w:color="auto" w:fill="0074AA" w:themeFill="accent2"/>
      </w:tcPr>
    </w:tblStylePr>
    <w:tblStylePr w:type="lastRow">
      <w:rPr>
        <w:b/>
        <w:bCs/>
      </w:rPr>
      <w:tblPr/>
      <w:tcPr>
        <w:tcBorders>
          <w:top w:val="double" w:sz="4" w:space="0" w:color="0074AA" w:themeColor="accent2"/>
        </w:tcBorders>
      </w:tcPr>
    </w:tblStylePr>
    <w:tblStylePr w:type="firstCol">
      <w:rPr>
        <w:b/>
        <w:bCs/>
      </w:rPr>
    </w:tblStylePr>
    <w:tblStylePr w:type="lastCol">
      <w:rPr>
        <w:b/>
        <w:bCs/>
      </w:rPr>
    </w:tblStylePr>
    <w:tblStylePr w:type="band1Vert">
      <w:tblPr/>
      <w:tcPr>
        <w:shd w:val="clear" w:color="auto" w:fill="BBE9FF" w:themeFill="accent2" w:themeFillTint="33"/>
      </w:tcPr>
    </w:tblStylePr>
    <w:tblStylePr w:type="band1Horz">
      <w:tblPr/>
      <w:tcPr>
        <w:shd w:val="clear" w:color="auto" w:fill="BBE9FF" w:themeFill="accent2" w:themeFillTint="33"/>
      </w:tcPr>
    </w:tblStylePr>
  </w:style>
  <w:style w:type="paragraph" w:customStyle="1" w:styleId="DottedLines">
    <w:name w:val="Dotted Lines"/>
    <w:basedOn w:val="Normal"/>
    <w:qFormat/>
    <w:rsid w:val="006B54F0"/>
    <w:pPr>
      <w:pBdr>
        <w:bottom w:val="dotted" w:sz="4" w:space="1" w:color="auto"/>
        <w:between w:val="dotted" w:sz="4" w:space="1" w:color="auto"/>
      </w:pBdr>
    </w:pPr>
  </w:style>
  <w:style w:type="numbering" w:customStyle="1" w:styleId="HRPNumbering">
    <w:name w:val="HRPNumbering"/>
    <w:uiPriority w:val="99"/>
    <w:rsid w:val="00DA73DC"/>
    <w:pPr>
      <w:numPr>
        <w:numId w:val="11"/>
      </w:numPr>
    </w:pPr>
  </w:style>
  <w:style w:type="paragraph" w:customStyle="1" w:styleId="FooterTitle">
    <w:name w:val="FooterTitle"/>
    <w:basedOn w:val="Footer"/>
    <w:qFormat/>
    <w:rsid w:val="00F9058C"/>
    <w:pPr>
      <w:spacing w:after="180" w:line="320" w:lineRule="exact"/>
    </w:pPr>
    <w:rPr>
      <w:rFonts w:ascii="Farao OT" w:hAnsi="Farao OT"/>
      <w:color w:val="000000" w:themeColor="text1"/>
      <w:sz w:val="28"/>
      <w:szCs w:val="28"/>
    </w:rPr>
  </w:style>
  <w:style w:type="paragraph" w:customStyle="1" w:styleId="ImageCreditText">
    <w:name w:val="Image Credit Text"/>
    <w:basedOn w:val="Normal"/>
    <w:qFormat/>
    <w:rsid w:val="00521241"/>
    <w:pPr>
      <w:spacing w:before="130"/>
    </w:pPr>
    <w:rPr>
      <w:i/>
    </w:rPr>
  </w:style>
  <w:style w:type="paragraph" w:customStyle="1" w:styleId="WritingLines">
    <w:name w:val="Writing Lines"/>
    <w:basedOn w:val="Normal"/>
    <w:qFormat/>
    <w:rsid w:val="00381319"/>
    <w:pPr>
      <w:pBdr>
        <w:bottom w:val="single" w:sz="4" w:space="1" w:color="auto"/>
        <w:between w:val="single" w:sz="4" w:space="1" w:color="auto"/>
      </w:pBdr>
      <w:spacing w:line="400" w:lineRule="atLeast"/>
    </w:pPr>
  </w:style>
  <w:style w:type="character" w:customStyle="1" w:styleId="Heading4Char">
    <w:name w:val="Heading 4 Char"/>
    <w:basedOn w:val="DefaultParagraphFont"/>
    <w:link w:val="Heading4"/>
    <w:uiPriority w:val="9"/>
    <w:semiHidden/>
    <w:rsid w:val="00986FDA"/>
    <w:rPr>
      <w:rFonts w:ascii="Gotham-Book" w:eastAsiaTheme="majorEastAsia" w:hAnsi="Gotham-Book" w:cstheme="majorBidi"/>
      <w:i/>
      <w:iCs/>
      <w:color w:val="7F7F74" w:themeColor="accent1" w:themeShade="BF"/>
      <w:sz w:val="18"/>
    </w:rPr>
  </w:style>
  <w:style w:type="table" w:customStyle="1" w:styleId="GridTable4Accent5">
    <w:name w:val="Grid Table 4 Accent 5"/>
    <w:basedOn w:val="TableNormal"/>
    <w:uiPriority w:val="49"/>
    <w:rsid w:val="00A6589C"/>
    <w:tblPr>
      <w:tblStyleRowBandSize w:val="1"/>
      <w:tblStyleColBandSize w:val="1"/>
      <w:tblInd w:w="0" w:type="dxa"/>
      <w:tblBorders>
        <w:top w:val="single" w:sz="4" w:space="0" w:color="A6DAD8" w:themeColor="accent5" w:themeTint="99"/>
        <w:left w:val="single" w:sz="4" w:space="0" w:color="A6DAD8" w:themeColor="accent5" w:themeTint="99"/>
        <w:bottom w:val="single" w:sz="4" w:space="0" w:color="A6DAD8" w:themeColor="accent5" w:themeTint="99"/>
        <w:right w:val="single" w:sz="4" w:space="0" w:color="A6DAD8" w:themeColor="accent5" w:themeTint="99"/>
        <w:insideH w:val="single" w:sz="4" w:space="0" w:color="A6DAD8" w:themeColor="accent5" w:themeTint="99"/>
        <w:insideV w:val="single" w:sz="4" w:space="0" w:color="A6DAD8"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CC2BF" w:themeColor="accent5"/>
          <w:left w:val="single" w:sz="4" w:space="0" w:color="6CC2BF" w:themeColor="accent5"/>
          <w:bottom w:val="single" w:sz="4" w:space="0" w:color="6CC2BF" w:themeColor="accent5"/>
          <w:right w:val="single" w:sz="4" w:space="0" w:color="6CC2BF" w:themeColor="accent5"/>
          <w:insideH w:val="nil"/>
          <w:insideV w:val="nil"/>
        </w:tcBorders>
        <w:shd w:val="clear" w:color="auto" w:fill="6CC2BF" w:themeFill="accent5"/>
      </w:tcPr>
    </w:tblStylePr>
    <w:tblStylePr w:type="lastRow">
      <w:rPr>
        <w:b/>
        <w:bCs/>
      </w:rPr>
      <w:tblPr/>
      <w:tcPr>
        <w:tcBorders>
          <w:top w:val="double" w:sz="4" w:space="0" w:color="6CC2BF" w:themeColor="accent5"/>
        </w:tcBorders>
      </w:tcPr>
    </w:tblStylePr>
    <w:tblStylePr w:type="firstCol">
      <w:rPr>
        <w:b/>
        <w:bCs/>
      </w:rPr>
    </w:tblStylePr>
    <w:tblStylePr w:type="lastCol">
      <w:rPr>
        <w:b/>
        <w:bCs/>
      </w:rPr>
    </w:tblStylePr>
    <w:tblStylePr w:type="band1Vert">
      <w:tblPr/>
      <w:tcPr>
        <w:shd w:val="clear" w:color="auto" w:fill="E1F2F2" w:themeFill="accent5" w:themeFillTint="33"/>
      </w:tcPr>
    </w:tblStylePr>
    <w:tblStylePr w:type="band1Horz">
      <w:tblPr/>
      <w:tcPr>
        <w:shd w:val="clear" w:color="auto" w:fill="E1F2F2" w:themeFill="accent5" w:themeFillTint="33"/>
      </w:tcPr>
    </w:tblStylePr>
  </w:style>
  <w:style w:type="table" w:customStyle="1" w:styleId="GridTable4Accent4">
    <w:name w:val="Grid Table 4 Accent 4"/>
    <w:basedOn w:val="TableNormal"/>
    <w:uiPriority w:val="49"/>
    <w:rsid w:val="00045370"/>
    <w:tblPr>
      <w:tblStyleRowBandSize w:val="1"/>
      <w:tblStyleColBandSize w:val="1"/>
      <w:tblInd w:w="0" w:type="dxa"/>
      <w:tblBorders>
        <w:top w:val="single" w:sz="4" w:space="0" w:color="FF5481" w:themeColor="accent4" w:themeTint="99"/>
        <w:left w:val="single" w:sz="4" w:space="0" w:color="FF5481" w:themeColor="accent4" w:themeTint="99"/>
        <w:bottom w:val="single" w:sz="4" w:space="0" w:color="FF5481" w:themeColor="accent4" w:themeTint="99"/>
        <w:right w:val="single" w:sz="4" w:space="0" w:color="FF5481" w:themeColor="accent4" w:themeTint="99"/>
        <w:insideH w:val="single" w:sz="4" w:space="0" w:color="FF5481" w:themeColor="accent4" w:themeTint="99"/>
        <w:insideV w:val="single" w:sz="4" w:space="0" w:color="FF5481"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2003D" w:themeColor="accent4"/>
          <w:left w:val="single" w:sz="4" w:space="0" w:color="E2003D" w:themeColor="accent4"/>
          <w:bottom w:val="single" w:sz="4" w:space="0" w:color="E2003D" w:themeColor="accent4"/>
          <w:right w:val="single" w:sz="4" w:space="0" w:color="E2003D" w:themeColor="accent4"/>
          <w:insideH w:val="nil"/>
          <w:insideV w:val="nil"/>
        </w:tcBorders>
        <w:shd w:val="clear" w:color="auto" w:fill="E2003D" w:themeFill="accent4"/>
      </w:tcPr>
    </w:tblStylePr>
    <w:tblStylePr w:type="lastRow">
      <w:rPr>
        <w:b/>
        <w:bCs/>
      </w:rPr>
      <w:tblPr/>
      <w:tcPr>
        <w:tcBorders>
          <w:top w:val="double" w:sz="4" w:space="0" w:color="E2003D" w:themeColor="accent4"/>
        </w:tcBorders>
      </w:tcPr>
    </w:tblStylePr>
    <w:tblStylePr w:type="firstCol">
      <w:rPr>
        <w:b/>
        <w:bCs/>
      </w:rPr>
    </w:tblStylePr>
    <w:tblStylePr w:type="lastCol">
      <w:rPr>
        <w:b/>
        <w:bCs/>
      </w:rPr>
    </w:tblStylePr>
    <w:tblStylePr w:type="band1Vert">
      <w:tblPr/>
      <w:tcPr>
        <w:shd w:val="clear" w:color="auto" w:fill="FFC6D5" w:themeFill="accent4" w:themeFillTint="33"/>
      </w:tcPr>
    </w:tblStylePr>
    <w:tblStylePr w:type="band1Horz">
      <w:tblPr/>
      <w:tcPr>
        <w:shd w:val="clear" w:color="auto" w:fill="FFC6D5" w:themeFill="accent4" w:themeFillTint="33"/>
      </w:tcPr>
    </w:tblStylePr>
  </w:style>
  <w:style w:type="table" w:customStyle="1" w:styleId="GridTable4">
    <w:name w:val="Grid Table 4"/>
    <w:basedOn w:val="TableNormal"/>
    <w:uiPriority w:val="49"/>
    <w:rsid w:val="00045370"/>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045370"/>
    <w:tblPr>
      <w:tblStyleRowBandSize w:val="1"/>
      <w:tblStyleColBandSize w:val="1"/>
      <w:tblInd w:w="0" w:type="dxa"/>
      <w:tblBorders>
        <w:top w:val="single" w:sz="4" w:space="0" w:color="CACAC5" w:themeColor="accent1" w:themeTint="99"/>
        <w:left w:val="single" w:sz="4" w:space="0" w:color="CACAC5" w:themeColor="accent1" w:themeTint="99"/>
        <w:bottom w:val="single" w:sz="4" w:space="0" w:color="CACAC5" w:themeColor="accent1" w:themeTint="99"/>
        <w:right w:val="single" w:sz="4" w:space="0" w:color="CACAC5" w:themeColor="accent1" w:themeTint="99"/>
        <w:insideH w:val="single" w:sz="4" w:space="0" w:color="CACAC5" w:themeColor="accent1" w:themeTint="99"/>
        <w:insideV w:val="single" w:sz="4" w:space="0" w:color="CACAC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A79F" w:themeColor="accent1"/>
          <w:left w:val="single" w:sz="4" w:space="0" w:color="A7A79F" w:themeColor="accent1"/>
          <w:bottom w:val="single" w:sz="4" w:space="0" w:color="A7A79F" w:themeColor="accent1"/>
          <w:right w:val="single" w:sz="4" w:space="0" w:color="A7A79F" w:themeColor="accent1"/>
          <w:insideH w:val="nil"/>
          <w:insideV w:val="nil"/>
        </w:tcBorders>
        <w:shd w:val="clear" w:color="auto" w:fill="A7A79F" w:themeFill="accent1"/>
      </w:tcPr>
    </w:tblStylePr>
    <w:tblStylePr w:type="lastRow">
      <w:rPr>
        <w:b/>
        <w:bCs/>
      </w:rPr>
      <w:tblPr/>
      <w:tcPr>
        <w:tcBorders>
          <w:top w:val="double" w:sz="4" w:space="0" w:color="A7A79F" w:themeColor="accent1"/>
        </w:tcBorders>
      </w:tcPr>
    </w:tblStylePr>
    <w:tblStylePr w:type="firstCol">
      <w:rPr>
        <w:b/>
        <w:bCs/>
      </w:rPr>
    </w:tblStylePr>
    <w:tblStylePr w:type="lastCol">
      <w:rPr>
        <w:b/>
        <w:bCs/>
      </w:rPr>
    </w:tblStylePr>
    <w:tblStylePr w:type="band1Vert">
      <w:tblPr/>
      <w:tcPr>
        <w:shd w:val="clear" w:color="auto" w:fill="EDEDEB" w:themeFill="accent1" w:themeFillTint="33"/>
      </w:tcPr>
    </w:tblStylePr>
    <w:tblStylePr w:type="band1Horz">
      <w:tblPr/>
      <w:tcPr>
        <w:shd w:val="clear" w:color="auto" w:fill="EDEDEB" w:themeFill="accent1" w:themeFillTint="33"/>
      </w:tcPr>
    </w:tblStylePr>
  </w:style>
  <w:style w:type="paragraph" w:styleId="BalloonText">
    <w:name w:val="Balloon Text"/>
    <w:basedOn w:val="Normal"/>
    <w:link w:val="BalloonTextChar"/>
    <w:uiPriority w:val="99"/>
    <w:semiHidden/>
    <w:unhideWhenUsed/>
    <w:rsid w:val="004E6CA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C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I:\MULTICHANNEL\08%20Projects%20-%20Digital\Explorer%20-%20HRP%20Teachers\3_Design%20&amp;%20Implementation\Teacher%20Resource%20Templates%20(PPT%20and%20DOC)\2016_HRP_Portrait_TeacherResourceTemplate.dotx" TargetMode="External"/></Relationships>
</file>

<file path=word/theme/theme1.xml><?xml version="1.0" encoding="utf-8"?>
<a:theme xmlns:a="http://schemas.openxmlformats.org/drawingml/2006/main" name="Office Theme">
  <a:themeElements>
    <a:clrScheme name="HRP">
      <a:dk1>
        <a:srgbClr val="000000"/>
      </a:dk1>
      <a:lt1>
        <a:srgbClr val="FFFFFF"/>
      </a:lt1>
      <a:dk2>
        <a:srgbClr val="7F7F7F"/>
      </a:dk2>
      <a:lt2>
        <a:srgbClr val="EBEBEB"/>
      </a:lt2>
      <a:accent1>
        <a:srgbClr val="A7A79F"/>
      </a:accent1>
      <a:accent2>
        <a:srgbClr val="0074AA"/>
      </a:accent2>
      <a:accent3>
        <a:srgbClr val="FABB00"/>
      </a:accent3>
      <a:accent4>
        <a:srgbClr val="E2003D"/>
      </a:accent4>
      <a:accent5>
        <a:srgbClr val="6CC2BF"/>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2016_HRP_Portrait_TeacherResourceTemplate</Template>
  <TotalTime>0</TotalTime>
  <Pages>5</Pages>
  <Words>1269</Words>
  <Characters>7235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Historic Royal Palaces</Company>
  <LinksUpToDate>false</LinksUpToDate>
  <CharactersWithSpaces>8488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Fan</dc:creator>
  <cp:lastModifiedBy>Allison Fan</cp:lastModifiedBy>
  <cp:revision>2</cp:revision>
  <cp:lastPrinted>2017-06-14T16:19:00Z</cp:lastPrinted>
  <dcterms:created xsi:type="dcterms:W3CDTF">2017-06-14T16:20:00Z</dcterms:created>
  <dcterms:modified xsi:type="dcterms:W3CDTF">2017-06-14T16:20:00Z</dcterms:modified>
</cp:coreProperties>
</file>