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8D" w:rsidRPr="005E13B5" w:rsidRDefault="00D079BC" w:rsidP="00E00D45">
      <w:pPr>
        <w:pStyle w:val="Title"/>
        <w:rPr>
          <w:rFonts w:ascii="Arial" w:hAnsi="Arial" w:cs="Arial"/>
        </w:rPr>
      </w:pPr>
      <w:r w:rsidRPr="005E13B5">
        <w:rPr>
          <w:rFonts w:ascii="Arial" w:hAnsi="Arial" w:cs="Arial"/>
        </w:rPr>
        <w:t>A Right Royal Wedding</w:t>
      </w:r>
    </w:p>
    <w:p w:rsidR="00DB7779" w:rsidRPr="005E13B5" w:rsidRDefault="00D079BC" w:rsidP="00C60AC4">
      <w:pPr>
        <w:pStyle w:val="Heading1"/>
        <w:rPr>
          <w:rFonts w:ascii="Arial" w:hAnsi="Arial" w:cs="Arial"/>
        </w:rPr>
      </w:pPr>
      <w:r w:rsidRPr="005E13B5">
        <w:rPr>
          <w:rFonts w:ascii="Arial" w:hAnsi="Arial" w:cs="Arial"/>
        </w:rPr>
        <w:t>Supporting Inform</w:t>
      </w:r>
      <w:bookmarkStart w:id="0" w:name="_GoBack"/>
      <w:bookmarkEnd w:id="0"/>
      <w:r w:rsidRPr="005E13B5">
        <w:rPr>
          <w:rFonts w:ascii="Arial" w:hAnsi="Arial" w:cs="Arial"/>
        </w:rPr>
        <w:t>ation for Teachers</w:t>
      </w:r>
    </w:p>
    <w:p w:rsidR="00D079BC" w:rsidRDefault="00D079BC" w:rsidP="00D079BC">
      <w:pPr>
        <w:pStyle w:val="Default"/>
        <w:rPr>
          <w:rFonts w:asciiTheme="minorHAnsi" w:hAnsiTheme="minorHAnsi" w:cstheme="minorHAnsi"/>
          <w:b/>
        </w:rPr>
      </w:pPr>
    </w:p>
    <w:p w:rsidR="00D079BC" w:rsidRPr="005E13B5" w:rsidRDefault="00D079BC" w:rsidP="00D079BC">
      <w:pPr>
        <w:pStyle w:val="Default"/>
        <w:rPr>
          <w:rFonts w:asciiTheme="minorHAnsi" w:hAnsiTheme="minorHAnsi" w:cstheme="minorHAnsi"/>
          <w:b/>
        </w:rPr>
      </w:pPr>
      <w:r w:rsidRPr="005E13B5">
        <w:rPr>
          <w:rFonts w:asciiTheme="minorHAnsi" w:hAnsiTheme="minorHAnsi" w:cstheme="minorHAnsi"/>
        </w:rPr>
        <w:t>This learning resource comprises</w:t>
      </w:r>
      <w:r w:rsidRPr="005E13B5">
        <w:rPr>
          <w:rFonts w:asciiTheme="minorHAnsi" w:hAnsiTheme="minorHAnsi" w:cstheme="minorHAnsi"/>
          <w:b/>
        </w:rPr>
        <w:t>:</w:t>
      </w:r>
    </w:p>
    <w:p w:rsidR="00D079BC" w:rsidRPr="005E13B5" w:rsidRDefault="00D079BC" w:rsidP="00D079BC">
      <w:pPr>
        <w:pStyle w:val="Default"/>
        <w:rPr>
          <w:rFonts w:asciiTheme="minorHAnsi" w:hAnsiTheme="minorHAnsi" w:cstheme="minorHAnsi"/>
          <w:b/>
        </w:rPr>
      </w:pPr>
    </w:p>
    <w:p w:rsidR="00D079BC" w:rsidRPr="005E13B5" w:rsidRDefault="00D079BC" w:rsidP="00D079BC">
      <w:pPr>
        <w:pStyle w:val="Default"/>
        <w:numPr>
          <w:ilvl w:val="0"/>
          <w:numId w:val="19"/>
        </w:numPr>
        <w:rPr>
          <w:rFonts w:asciiTheme="minorHAnsi" w:hAnsiTheme="minorHAnsi" w:cstheme="minorHAnsi"/>
        </w:rPr>
      </w:pPr>
      <w:r w:rsidRPr="005E13B5">
        <w:rPr>
          <w:rFonts w:asciiTheme="minorHAnsi" w:hAnsiTheme="minorHAnsi" w:cstheme="minorHAnsi"/>
        </w:rPr>
        <w:t>A PowerPoint slideshow exploring Queen Victoria and Prince Albert’s courtship and the ways in which their marriage set the standard for subsequent royal weddings;</w:t>
      </w:r>
    </w:p>
    <w:p w:rsidR="00D079BC" w:rsidRPr="005E13B5" w:rsidRDefault="00D079BC" w:rsidP="00D079BC">
      <w:pPr>
        <w:pStyle w:val="Default"/>
        <w:numPr>
          <w:ilvl w:val="0"/>
          <w:numId w:val="19"/>
        </w:numPr>
        <w:rPr>
          <w:rFonts w:asciiTheme="minorHAnsi" w:hAnsiTheme="minorHAnsi" w:cstheme="minorHAnsi"/>
        </w:rPr>
      </w:pPr>
      <w:r w:rsidRPr="005E13B5">
        <w:rPr>
          <w:rFonts w:asciiTheme="minorHAnsi" w:hAnsiTheme="minorHAnsi" w:cstheme="minorHAnsi"/>
        </w:rPr>
        <w:t xml:space="preserve">Paper craft activity sheet for pupils to write their own friendship vow; </w:t>
      </w:r>
    </w:p>
    <w:p w:rsidR="00D079BC" w:rsidRPr="005E13B5" w:rsidRDefault="00D079BC" w:rsidP="00D079BC">
      <w:pPr>
        <w:pStyle w:val="Default"/>
        <w:numPr>
          <w:ilvl w:val="0"/>
          <w:numId w:val="19"/>
        </w:numPr>
        <w:rPr>
          <w:rFonts w:asciiTheme="minorHAnsi" w:hAnsiTheme="minorHAnsi" w:cstheme="minorHAnsi"/>
        </w:rPr>
      </w:pPr>
      <w:r w:rsidRPr="005E13B5">
        <w:rPr>
          <w:rFonts w:asciiTheme="minorHAnsi" w:hAnsiTheme="minorHAnsi" w:cstheme="minorHAnsi"/>
        </w:rPr>
        <w:t xml:space="preserve">Paper craft activity sheet for pupils  to decorate a wedding cake for </w:t>
      </w:r>
      <w:r w:rsidR="00595A69">
        <w:rPr>
          <w:rFonts w:asciiTheme="minorHAnsi" w:hAnsiTheme="minorHAnsi" w:cstheme="minorHAnsi"/>
        </w:rPr>
        <w:t xml:space="preserve">HRH </w:t>
      </w:r>
      <w:r w:rsidRPr="005E13B5">
        <w:rPr>
          <w:rFonts w:asciiTheme="minorHAnsi" w:hAnsiTheme="minorHAnsi" w:cstheme="minorHAnsi"/>
        </w:rPr>
        <w:t xml:space="preserve">Prince Harry and </w:t>
      </w:r>
      <w:r w:rsidR="00595A69">
        <w:rPr>
          <w:rFonts w:asciiTheme="minorHAnsi" w:hAnsiTheme="minorHAnsi" w:cstheme="minorHAnsi"/>
        </w:rPr>
        <w:t xml:space="preserve">Ms </w:t>
      </w:r>
      <w:r w:rsidRPr="005E13B5">
        <w:rPr>
          <w:rFonts w:asciiTheme="minorHAnsi" w:hAnsiTheme="minorHAnsi" w:cstheme="minorHAnsi"/>
        </w:rPr>
        <w:t>Meghan</w:t>
      </w:r>
      <w:r w:rsidR="00595A69">
        <w:rPr>
          <w:rFonts w:asciiTheme="minorHAnsi" w:hAnsiTheme="minorHAnsi" w:cstheme="minorHAnsi"/>
        </w:rPr>
        <w:t xml:space="preserve"> Markle</w:t>
      </w:r>
      <w:r w:rsidRPr="005E13B5">
        <w:rPr>
          <w:rFonts w:asciiTheme="minorHAnsi" w:hAnsiTheme="minorHAnsi" w:cstheme="minorHAnsi"/>
        </w:rPr>
        <w:t xml:space="preserve">; </w:t>
      </w:r>
    </w:p>
    <w:p w:rsidR="00D079BC" w:rsidRPr="005E13B5" w:rsidRDefault="00D079BC" w:rsidP="00D079BC">
      <w:pPr>
        <w:pStyle w:val="Default"/>
        <w:numPr>
          <w:ilvl w:val="0"/>
          <w:numId w:val="19"/>
        </w:numPr>
        <w:rPr>
          <w:rFonts w:asciiTheme="minorHAnsi" w:hAnsiTheme="minorHAnsi" w:cstheme="minorHAnsi"/>
        </w:rPr>
      </w:pPr>
      <w:r w:rsidRPr="005E13B5">
        <w:rPr>
          <w:rFonts w:asciiTheme="minorHAnsi" w:hAnsiTheme="minorHAnsi" w:cstheme="minorHAnsi"/>
        </w:rPr>
        <w:t>Paper craft activity sheet for pupils to design and decorate a stand up Triumphal Arch.</w:t>
      </w:r>
    </w:p>
    <w:p w:rsidR="00D079BC" w:rsidRDefault="00D079BC" w:rsidP="00D079BC">
      <w:pPr>
        <w:pStyle w:val="Default"/>
        <w:ind w:left="720"/>
        <w:rPr>
          <w:rFonts w:asciiTheme="minorHAnsi" w:hAnsiTheme="minorHAnsi" w:cstheme="minorHAnsi"/>
          <w:sz w:val="22"/>
          <w:szCs w:val="22"/>
        </w:rPr>
      </w:pPr>
    </w:p>
    <w:p w:rsidR="00D079BC" w:rsidRDefault="00D079BC" w:rsidP="00D079BC">
      <w:pPr>
        <w:pStyle w:val="Default"/>
        <w:rPr>
          <w:rFonts w:asciiTheme="minorHAnsi" w:hAnsiTheme="minorHAnsi" w:cstheme="minorHAnsi"/>
          <w:sz w:val="22"/>
          <w:szCs w:val="22"/>
        </w:rPr>
      </w:pPr>
    </w:p>
    <w:p w:rsidR="00D079BC" w:rsidRPr="005E13B5" w:rsidRDefault="00D079BC" w:rsidP="00D079BC">
      <w:pPr>
        <w:pStyle w:val="Default"/>
        <w:rPr>
          <w:rFonts w:asciiTheme="minorHAnsi" w:hAnsiTheme="minorHAnsi" w:cstheme="minorHAnsi"/>
          <w:b/>
        </w:rPr>
      </w:pPr>
      <w:r w:rsidRPr="005E13B5">
        <w:rPr>
          <w:rFonts w:asciiTheme="minorHAnsi" w:hAnsiTheme="minorHAnsi" w:cstheme="minorHAnsi"/>
          <w:b/>
        </w:rPr>
        <w:t>Ways to use the PowerPoint</w:t>
      </w:r>
    </w:p>
    <w:p w:rsidR="00D079BC" w:rsidRPr="005E13B5" w:rsidRDefault="00D079BC" w:rsidP="00D079BC">
      <w:pPr>
        <w:pStyle w:val="Default"/>
        <w:rPr>
          <w:rFonts w:asciiTheme="minorHAnsi" w:hAnsiTheme="minorHAnsi" w:cstheme="minorHAnsi"/>
        </w:rPr>
      </w:pPr>
    </w:p>
    <w:p w:rsidR="00D079BC" w:rsidRPr="005E13B5" w:rsidRDefault="00D079BC" w:rsidP="00D079BC">
      <w:pPr>
        <w:pStyle w:val="Default"/>
        <w:rPr>
          <w:rFonts w:asciiTheme="minorHAnsi" w:hAnsiTheme="minorHAnsi" w:cstheme="minorHAnsi"/>
        </w:rPr>
      </w:pPr>
      <w:r w:rsidRPr="005E13B5">
        <w:rPr>
          <w:rFonts w:asciiTheme="minorHAnsi" w:hAnsiTheme="minorHAnsi" w:cstheme="minorHAnsi"/>
        </w:rPr>
        <w:t xml:space="preserve">The slideshow supports the craft-based learning activities and is designed to be used flexibly within the classroom. </w:t>
      </w:r>
    </w:p>
    <w:p w:rsidR="00D079BC" w:rsidRPr="005E13B5" w:rsidRDefault="00D079BC" w:rsidP="00D079BC">
      <w:pPr>
        <w:pStyle w:val="Bullets"/>
        <w:numPr>
          <w:ilvl w:val="0"/>
          <w:numId w:val="0"/>
        </w:numPr>
        <w:rPr>
          <w:sz w:val="24"/>
        </w:rPr>
      </w:pPr>
    </w:p>
    <w:p w:rsidR="00D079BC" w:rsidRPr="005E13B5" w:rsidRDefault="00D079BC" w:rsidP="00C60AC4">
      <w:pPr>
        <w:pStyle w:val="Bullets"/>
        <w:numPr>
          <w:ilvl w:val="0"/>
          <w:numId w:val="0"/>
        </w:numPr>
        <w:ind w:left="170" w:hanging="170"/>
        <w:rPr>
          <w:sz w:val="24"/>
        </w:rPr>
      </w:pPr>
    </w:p>
    <w:tbl>
      <w:tblPr>
        <w:tblStyle w:val="TableGrid"/>
        <w:tblW w:w="14029" w:type="dxa"/>
        <w:tblLook w:val="04A0" w:firstRow="1" w:lastRow="0" w:firstColumn="1" w:lastColumn="0" w:noHBand="0" w:noVBand="1"/>
      </w:tblPr>
      <w:tblGrid>
        <w:gridCol w:w="1413"/>
        <w:gridCol w:w="5528"/>
        <w:gridCol w:w="7088"/>
      </w:tblGrid>
      <w:tr w:rsidR="00D079BC" w:rsidRPr="005E13B5" w:rsidTr="00135209">
        <w:tc>
          <w:tcPr>
            <w:tcW w:w="1413" w:type="dxa"/>
          </w:tcPr>
          <w:p w:rsidR="00D079BC" w:rsidRPr="005E13B5" w:rsidRDefault="00D079BC" w:rsidP="00135209">
            <w:pPr>
              <w:pStyle w:val="Default"/>
              <w:rPr>
                <w:rFonts w:asciiTheme="minorHAnsi" w:hAnsiTheme="minorHAnsi" w:cstheme="minorHAnsi"/>
                <w:b/>
              </w:rPr>
            </w:pPr>
            <w:r w:rsidRPr="005E13B5">
              <w:rPr>
                <w:rFonts w:asciiTheme="minorHAnsi" w:hAnsiTheme="minorHAnsi" w:cstheme="minorHAnsi"/>
                <w:b/>
              </w:rPr>
              <w:t>Slide number</w:t>
            </w:r>
          </w:p>
        </w:tc>
        <w:tc>
          <w:tcPr>
            <w:tcW w:w="5528" w:type="dxa"/>
          </w:tcPr>
          <w:p w:rsidR="00D079BC" w:rsidRPr="005E13B5" w:rsidRDefault="00D079BC" w:rsidP="00135209">
            <w:pPr>
              <w:pStyle w:val="Default"/>
              <w:rPr>
                <w:rFonts w:asciiTheme="minorHAnsi" w:hAnsiTheme="minorHAnsi" w:cstheme="minorHAnsi"/>
                <w:b/>
              </w:rPr>
            </w:pPr>
            <w:r w:rsidRPr="005E13B5">
              <w:rPr>
                <w:rFonts w:asciiTheme="minorHAnsi" w:hAnsiTheme="minorHAnsi" w:cstheme="minorHAnsi"/>
                <w:b/>
              </w:rPr>
              <w:t>Additional information</w:t>
            </w:r>
          </w:p>
        </w:tc>
        <w:tc>
          <w:tcPr>
            <w:tcW w:w="7088" w:type="dxa"/>
          </w:tcPr>
          <w:p w:rsidR="00D079BC" w:rsidRPr="005E13B5" w:rsidRDefault="00D079BC" w:rsidP="00135209">
            <w:pPr>
              <w:pStyle w:val="Default"/>
              <w:rPr>
                <w:rFonts w:asciiTheme="minorHAnsi" w:hAnsiTheme="minorHAnsi" w:cstheme="minorHAnsi"/>
                <w:b/>
              </w:rPr>
            </w:pPr>
            <w:r w:rsidRPr="005E13B5">
              <w:rPr>
                <w:rFonts w:asciiTheme="minorHAnsi" w:hAnsiTheme="minorHAnsi" w:cstheme="minorHAnsi"/>
                <w:b/>
              </w:rPr>
              <w:t>Suggestions for the classroom</w:t>
            </w:r>
          </w:p>
        </w:tc>
      </w:tr>
      <w:tr w:rsidR="00D079BC" w:rsidRPr="005E13B5" w:rsidTr="00135209">
        <w:tc>
          <w:tcPr>
            <w:tcW w:w="1413" w:type="dxa"/>
          </w:tcPr>
          <w:p w:rsidR="00D079BC" w:rsidRPr="005E13B5" w:rsidRDefault="00D079BC" w:rsidP="00135209">
            <w:pPr>
              <w:pStyle w:val="Default"/>
              <w:rPr>
                <w:rFonts w:asciiTheme="minorHAnsi" w:hAnsiTheme="minorHAnsi" w:cstheme="minorHAnsi"/>
              </w:rPr>
            </w:pPr>
            <w:r w:rsidRPr="005E13B5">
              <w:rPr>
                <w:rFonts w:asciiTheme="minorHAnsi" w:hAnsiTheme="minorHAnsi" w:cstheme="minorHAnsi"/>
              </w:rPr>
              <w:t>Slide 1 – Title page</w:t>
            </w:r>
          </w:p>
          <w:p w:rsidR="00D079BC" w:rsidRPr="005E13B5" w:rsidRDefault="00D079BC" w:rsidP="00135209">
            <w:pPr>
              <w:pStyle w:val="Default"/>
              <w:rPr>
                <w:rFonts w:asciiTheme="minorHAnsi" w:hAnsiTheme="minorHAnsi" w:cstheme="minorHAnsi"/>
              </w:rPr>
            </w:pPr>
          </w:p>
        </w:tc>
        <w:tc>
          <w:tcPr>
            <w:tcW w:w="5528" w:type="dxa"/>
          </w:tcPr>
          <w:p w:rsidR="00D079BC" w:rsidRPr="005E13B5" w:rsidRDefault="00D079BC" w:rsidP="00135209">
            <w:pPr>
              <w:pStyle w:val="Default"/>
              <w:rPr>
                <w:rFonts w:asciiTheme="minorHAnsi" w:hAnsiTheme="minorHAnsi" w:cstheme="minorHAnsi"/>
              </w:rPr>
            </w:pPr>
            <w:r w:rsidRPr="005E13B5">
              <w:rPr>
                <w:rFonts w:asciiTheme="minorHAnsi" w:hAnsiTheme="minorHAnsi" w:cstheme="minorHAnsi"/>
              </w:rPr>
              <w:t>N/A</w:t>
            </w:r>
          </w:p>
        </w:tc>
        <w:tc>
          <w:tcPr>
            <w:tcW w:w="7088" w:type="dxa"/>
          </w:tcPr>
          <w:p w:rsidR="00D079BC" w:rsidRPr="005E13B5" w:rsidRDefault="00D079BC" w:rsidP="00135209">
            <w:pPr>
              <w:pStyle w:val="Default"/>
              <w:rPr>
                <w:rFonts w:asciiTheme="minorHAnsi" w:hAnsiTheme="minorHAnsi" w:cstheme="minorHAnsi"/>
              </w:rPr>
            </w:pPr>
            <w:r w:rsidRPr="005E13B5">
              <w:rPr>
                <w:rFonts w:asciiTheme="minorHAnsi" w:hAnsiTheme="minorHAnsi" w:cstheme="minorHAnsi"/>
              </w:rPr>
              <w:t>N/A</w:t>
            </w:r>
          </w:p>
        </w:tc>
      </w:tr>
      <w:tr w:rsidR="00D079BC" w:rsidRPr="005E13B5" w:rsidTr="00135209">
        <w:tc>
          <w:tcPr>
            <w:tcW w:w="1413" w:type="dxa"/>
          </w:tcPr>
          <w:p w:rsidR="00D079BC" w:rsidRPr="005E13B5" w:rsidRDefault="00D079BC" w:rsidP="00135209">
            <w:pPr>
              <w:pStyle w:val="Default"/>
              <w:rPr>
                <w:rFonts w:asciiTheme="minorHAnsi" w:hAnsiTheme="minorHAnsi" w:cstheme="minorHAnsi"/>
              </w:rPr>
            </w:pPr>
            <w:r w:rsidRPr="005E13B5">
              <w:rPr>
                <w:rFonts w:asciiTheme="minorHAnsi" w:hAnsiTheme="minorHAnsi" w:cstheme="minorHAnsi"/>
              </w:rPr>
              <w:t>Slide 2</w:t>
            </w:r>
          </w:p>
        </w:tc>
        <w:tc>
          <w:tcPr>
            <w:tcW w:w="5528" w:type="dxa"/>
          </w:tcPr>
          <w:p w:rsidR="00D079BC" w:rsidRPr="005E13B5" w:rsidRDefault="00D079BC" w:rsidP="00135209">
            <w:pPr>
              <w:rPr>
                <w:rFonts w:asciiTheme="minorHAnsi" w:hAnsiTheme="minorHAnsi" w:cstheme="minorHAnsi"/>
                <w:i/>
                <w:sz w:val="24"/>
              </w:rPr>
            </w:pPr>
            <w:r w:rsidRPr="005E13B5">
              <w:rPr>
                <w:rFonts w:asciiTheme="minorHAnsi" w:hAnsiTheme="minorHAnsi" w:cstheme="minorHAnsi"/>
                <w:i/>
                <w:sz w:val="24"/>
              </w:rPr>
              <w:t xml:space="preserve">Introduces </w:t>
            </w:r>
            <w:r w:rsidR="00595A69">
              <w:rPr>
                <w:rFonts w:asciiTheme="minorHAnsi" w:hAnsiTheme="minorHAnsi" w:cstheme="minorHAnsi"/>
                <w:i/>
                <w:sz w:val="24"/>
              </w:rPr>
              <w:t xml:space="preserve">HRH </w:t>
            </w:r>
            <w:r w:rsidRPr="005E13B5">
              <w:rPr>
                <w:rFonts w:asciiTheme="minorHAnsi" w:hAnsiTheme="minorHAnsi" w:cstheme="minorHAnsi"/>
                <w:i/>
                <w:sz w:val="24"/>
              </w:rPr>
              <w:t xml:space="preserve">Prince Harry and </w:t>
            </w:r>
            <w:r w:rsidR="00595A69">
              <w:rPr>
                <w:rFonts w:asciiTheme="minorHAnsi" w:hAnsiTheme="minorHAnsi" w:cstheme="minorHAnsi"/>
                <w:i/>
                <w:sz w:val="24"/>
              </w:rPr>
              <w:t xml:space="preserve">Ms </w:t>
            </w:r>
            <w:r w:rsidRPr="005E13B5">
              <w:rPr>
                <w:rFonts w:asciiTheme="minorHAnsi" w:hAnsiTheme="minorHAnsi" w:cstheme="minorHAnsi"/>
                <w:i/>
                <w:sz w:val="24"/>
              </w:rPr>
              <w:t>Meghan Markle, allows you to assess pupils’ knowledge and experience of weddings</w:t>
            </w:r>
          </w:p>
          <w:p w:rsidR="00D079BC" w:rsidRPr="005E13B5" w:rsidRDefault="00D079BC" w:rsidP="00135209">
            <w:pPr>
              <w:rPr>
                <w:rFonts w:asciiTheme="minorHAnsi" w:hAnsiTheme="minorHAnsi" w:cstheme="minorHAnsi"/>
                <w:sz w:val="24"/>
              </w:rPr>
            </w:pPr>
          </w:p>
          <w:p w:rsidR="00D079BC" w:rsidRPr="005E13B5" w:rsidRDefault="00595A69" w:rsidP="00135209">
            <w:pPr>
              <w:rPr>
                <w:rFonts w:asciiTheme="minorHAnsi" w:hAnsiTheme="minorHAnsi" w:cstheme="minorHAnsi"/>
                <w:sz w:val="24"/>
              </w:rPr>
            </w:pPr>
            <w:r>
              <w:rPr>
                <w:rFonts w:asciiTheme="minorHAnsi" w:hAnsiTheme="minorHAnsi" w:cstheme="minorHAnsi"/>
                <w:sz w:val="24"/>
              </w:rPr>
              <w:lastRenderedPageBreak/>
              <w:t xml:space="preserve">HRH </w:t>
            </w:r>
            <w:r w:rsidR="00D079BC" w:rsidRPr="005E13B5">
              <w:rPr>
                <w:rFonts w:asciiTheme="minorHAnsi" w:hAnsiTheme="minorHAnsi" w:cstheme="minorHAnsi"/>
                <w:sz w:val="24"/>
              </w:rPr>
              <w:t xml:space="preserve">Prince Harry is the Queen’s grandson. His father is Prince Charles and his mother was Princess Diana. </w:t>
            </w:r>
          </w:p>
          <w:p w:rsidR="00D079BC" w:rsidRPr="005E13B5" w:rsidRDefault="00D079BC" w:rsidP="00135209">
            <w:pPr>
              <w:rPr>
                <w:rFonts w:asciiTheme="minorHAnsi" w:hAnsiTheme="minorHAnsi" w:cstheme="minorHAnsi"/>
                <w:sz w:val="24"/>
              </w:rPr>
            </w:pPr>
          </w:p>
          <w:p w:rsidR="00D079BC" w:rsidRPr="005E13B5" w:rsidRDefault="00595A69" w:rsidP="00135209">
            <w:pPr>
              <w:rPr>
                <w:rFonts w:asciiTheme="minorHAnsi" w:hAnsiTheme="minorHAnsi" w:cstheme="minorHAnsi"/>
                <w:sz w:val="24"/>
              </w:rPr>
            </w:pPr>
            <w:r>
              <w:rPr>
                <w:rFonts w:asciiTheme="minorHAnsi" w:hAnsiTheme="minorHAnsi" w:cstheme="minorHAnsi"/>
                <w:sz w:val="24"/>
              </w:rPr>
              <w:t xml:space="preserve">Ms </w:t>
            </w:r>
            <w:r w:rsidR="00D079BC" w:rsidRPr="005E13B5">
              <w:rPr>
                <w:rFonts w:asciiTheme="minorHAnsi" w:hAnsiTheme="minorHAnsi" w:cstheme="minorHAnsi"/>
                <w:sz w:val="24"/>
              </w:rPr>
              <w:t>Meghan Markle is an American actor. Her mother is a social worker and her father works in the film industry.</w:t>
            </w:r>
          </w:p>
          <w:p w:rsidR="00D079BC" w:rsidRPr="005E13B5" w:rsidRDefault="00D079BC" w:rsidP="00135209">
            <w:pPr>
              <w:rPr>
                <w:rFonts w:asciiTheme="minorHAnsi" w:hAnsiTheme="minorHAnsi" w:cstheme="minorHAnsi"/>
                <w:sz w:val="24"/>
              </w:rPr>
            </w:pPr>
          </w:p>
          <w:p w:rsidR="00D079BC" w:rsidRPr="005E13B5" w:rsidRDefault="00D079BC" w:rsidP="00135209">
            <w:pPr>
              <w:rPr>
                <w:rFonts w:asciiTheme="minorHAnsi" w:hAnsiTheme="minorHAnsi" w:cstheme="minorHAnsi"/>
                <w:color w:val="121212"/>
                <w:sz w:val="24"/>
                <w:shd w:val="clear" w:color="auto" w:fill="FFFFFF"/>
              </w:rPr>
            </w:pPr>
            <w:r w:rsidRPr="005E13B5">
              <w:rPr>
                <w:rFonts w:asciiTheme="minorHAnsi" w:hAnsiTheme="minorHAnsi" w:cstheme="minorHAnsi"/>
                <w:sz w:val="24"/>
              </w:rPr>
              <w:t xml:space="preserve">On Saturday 19 May they will marry in </w:t>
            </w:r>
            <w:r w:rsidRPr="005E13B5">
              <w:rPr>
                <w:rFonts w:asciiTheme="minorHAnsi" w:hAnsiTheme="minorHAnsi" w:cstheme="minorHAnsi"/>
                <w:color w:val="121212"/>
                <w:sz w:val="24"/>
                <w:shd w:val="clear" w:color="auto" w:fill="FFFFFF"/>
              </w:rPr>
              <w:t>St Georg</w:t>
            </w:r>
            <w:r w:rsidR="00453FBF">
              <w:rPr>
                <w:rFonts w:asciiTheme="minorHAnsi" w:hAnsiTheme="minorHAnsi" w:cstheme="minorHAnsi"/>
                <w:color w:val="121212"/>
                <w:sz w:val="24"/>
                <w:shd w:val="clear" w:color="auto" w:fill="FFFFFF"/>
              </w:rPr>
              <w:t xml:space="preserve">e’s chapel at Windsor Castle, </w:t>
            </w:r>
            <w:r w:rsidRPr="005E13B5">
              <w:rPr>
                <w:rFonts w:asciiTheme="minorHAnsi" w:hAnsiTheme="minorHAnsi" w:cstheme="minorHAnsi"/>
                <w:color w:val="121212"/>
                <w:sz w:val="24"/>
                <w:shd w:val="clear" w:color="auto" w:fill="FFFFFF"/>
              </w:rPr>
              <w:t xml:space="preserve">Windsor. </w:t>
            </w:r>
          </w:p>
          <w:p w:rsidR="00D079BC" w:rsidRPr="005E13B5" w:rsidRDefault="00D079BC" w:rsidP="00135209">
            <w:pPr>
              <w:rPr>
                <w:rFonts w:asciiTheme="minorHAnsi" w:hAnsiTheme="minorHAnsi" w:cstheme="minorHAnsi"/>
                <w:color w:val="121212"/>
                <w:sz w:val="24"/>
                <w:shd w:val="clear" w:color="auto" w:fill="FFFFFF"/>
              </w:rPr>
            </w:pPr>
          </w:p>
          <w:p w:rsidR="00D079BC" w:rsidRPr="005E13B5" w:rsidRDefault="00D079BC" w:rsidP="00135209">
            <w:pPr>
              <w:rPr>
                <w:rFonts w:asciiTheme="minorHAnsi" w:hAnsiTheme="minorHAnsi" w:cstheme="minorHAnsi"/>
                <w:color w:val="121212"/>
                <w:sz w:val="24"/>
                <w:shd w:val="clear" w:color="auto" w:fill="FFFFFF"/>
              </w:rPr>
            </w:pPr>
            <w:r w:rsidRPr="005E13B5">
              <w:rPr>
                <w:rFonts w:asciiTheme="minorHAnsi" w:hAnsiTheme="minorHAnsi" w:cstheme="minorHAnsi"/>
                <w:color w:val="121212"/>
                <w:sz w:val="24"/>
                <w:shd w:val="clear" w:color="auto" w:fill="FFFFFF"/>
              </w:rPr>
              <w:t>Thousands of people will go to the wedding and it will be celebrated by millions across the globe.</w:t>
            </w:r>
          </w:p>
          <w:p w:rsidR="00D079BC" w:rsidRPr="005E13B5" w:rsidRDefault="00D079BC" w:rsidP="00135209">
            <w:pPr>
              <w:pStyle w:val="Default"/>
              <w:rPr>
                <w:rFonts w:asciiTheme="minorHAnsi" w:hAnsiTheme="minorHAnsi" w:cstheme="minorHAnsi"/>
              </w:rPr>
            </w:pPr>
          </w:p>
        </w:tc>
        <w:tc>
          <w:tcPr>
            <w:tcW w:w="7088" w:type="dxa"/>
          </w:tcPr>
          <w:p w:rsidR="00D079BC" w:rsidRPr="005E13B5" w:rsidRDefault="00D079BC" w:rsidP="00135209">
            <w:pPr>
              <w:pStyle w:val="Default"/>
              <w:rPr>
                <w:rFonts w:asciiTheme="minorHAnsi" w:hAnsiTheme="minorHAnsi" w:cstheme="minorHAnsi"/>
              </w:rPr>
            </w:pPr>
            <w:r w:rsidRPr="005E13B5">
              <w:rPr>
                <w:rFonts w:asciiTheme="minorHAnsi" w:hAnsiTheme="minorHAnsi" w:cstheme="minorHAnsi"/>
              </w:rPr>
              <w:lastRenderedPageBreak/>
              <w:t>Write ‘wedding’ on the IWB and as a class or in groups mind map words and activities associated with marriages.</w:t>
            </w:r>
          </w:p>
          <w:p w:rsidR="00D079BC" w:rsidRPr="005E13B5" w:rsidRDefault="00D079BC" w:rsidP="00135209">
            <w:pPr>
              <w:pStyle w:val="Default"/>
              <w:rPr>
                <w:rFonts w:asciiTheme="minorHAnsi" w:hAnsiTheme="minorHAnsi" w:cstheme="minorHAnsi"/>
              </w:rPr>
            </w:pPr>
          </w:p>
          <w:p w:rsidR="00D079BC" w:rsidRPr="005E13B5" w:rsidRDefault="00D079BC" w:rsidP="00135209">
            <w:pPr>
              <w:pStyle w:val="Default"/>
              <w:rPr>
                <w:rFonts w:asciiTheme="minorHAnsi" w:hAnsiTheme="minorHAnsi" w:cstheme="minorHAnsi"/>
              </w:rPr>
            </w:pPr>
            <w:r w:rsidRPr="005E13B5">
              <w:rPr>
                <w:rFonts w:asciiTheme="minorHAnsi" w:hAnsiTheme="minorHAnsi" w:cstheme="minorHAnsi"/>
                <w:color w:val="121212"/>
                <w:shd w:val="clear" w:color="auto" w:fill="FFFFFF"/>
              </w:rPr>
              <w:t>Encourage children to describe weddings they have seen or attended.</w:t>
            </w:r>
          </w:p>
          <w:p w:rsidR="00D079BC" w:rsidRPr="005E13B5" w:rsidRDefault="00D079BC" w:rsidP="00135209">
            <w:pPr>
              <w:pStyle w:val="Default"/>
              <w:rPr>
                <w:rFonts w:asciiTheme="minorHAnsi" w:hAnsiTheme="minorHAnsi" w:cstheme="minorHAnsi"/>
              </w:rPr>
            </w:pPr>
          </w:p>
          <w:p w:rsidR="00D079BC" w:rsidRPr="005E13B5" w:rsidRDefault="00D079BC" w:rsidP="00D079BC">
            <w:pPr>
              <w:pStyle w:val="Default"/>
              <w:numPr>
                <w:ilvl w:val="0"/>
                <w:numId w:val="18"/>
              </w:numPr>
              <w:rPr>
                <w:rFonts w:asciiTheme="minorHAnsi" w:hAnsiTheme="minorHAnsi" w:cstheme="minorHAnsi"/>
              </w:rPr>
            </w:pPr>
            <w:r w:rsidRPr="005E13B5">
              <w:rPr>
                <w:rFonts w:asciiTheme="minorHAnsi" w:hAnsiTheme="minorHAnsi" w:cstheme="minorHAnsi"/>
              </w:rPr>
              <w:lastRenderedPageBreak/>
              <w:t>What happens at a wedding?</w:t>
            </w:r>
          </w:p>
          <w:p w:rsidR="00D079BC" w:rsidRPr="005E13B5" w:rsidRDefault="00D079BC" w:rsidP="00D079BC">
            <w:pPr>
              <w:pStyle w:val="Default"/>
              <w:numPr>
                <w:ilvl w:val="0"/>
                <w:numId w:val="18"/>
              </w:numPr>
              <w:rPr>
                <w:rFonts w:asciiTheme="minorHAnsi" w:hAnsiTheme="minorHAnsi" w:cstheme="minorHAnsi"/>
              </w:rPr>
            </w:pPr>
            <w:r w:rsidRPr="005E13B5">
              <w:rPr>
                <w:rFonts w:asciiTheme="minorHAnsi" w:hAnsiTheme="minorHAnsi" w:cstheme="minorHAnsi"/>
              </w:rPr>
              <w:t>Where do weddings take place?</w:t>
            </w:r>
          </w:p>
          <w:p w:rsidR="00D079BC" w:rsidRPr="005E13B5" w:rsidRDefault="00D079BC" w:rsidP="00D079BC">
            <w:pPr>
              <w:pStyle w:val="Default"/>
              <w:numPr>
                <w:ilvl w:val="0"/>
                <w:numId w:val="18"/>
              </w:numPr>
              <w:rPr>
                <w:rFonts w:asciiTheme="minorHAnsi" w:hAnsiTheme="minorHAnsi" w:cstheme="minorHAnsi"/>
              </w:rPr>
            </w:pPr>
            <w:r w:rsidRPr="005E13B5">
              <w:rPr>
                <w:rFonts w:asciiTheme="minorHAnsi" w:hAnsiTheme="minorHAnsi" w:cstheme="minorHAnsi"/>
              </w:rPr>
              <w:t xml:space="preserve">What different roles do people have? </w:t>
            </w:r>
          </w:p>
          <w:p w:rsidR="00D079BC" w:rsidRPr="005E13B5" w:rsidRDefault="00D079BC" w:rsidP="00135209">
            <w:pPr>
              <w:rPr>
                <w:rFonts w:asciiTheme="minorHAnsi" w:hAnsiTheme="minorHAnsi" w:cstheme="minorHAnsi"/>
                <w:sz w:val="24"/>
              </w:rPr>
            </w:pPr>
          </w:p>
        </w:tc>
      </w:tr>
      <w:tr w:rsidR="00D079BC" w:rsidRPr="005E13B5" w:rsidTr="00135209">
        <w:tc>
          <w:tcPr>
            <w:tcW w:w="1413" w:type="dxa"/>
          </w:tcPr>
          <w:p w:rsidR="00D079BC" w:rsidRPr="005E13B5" w:rsidRDefault="00D079BC" w:rsidP="00135209">
            <w:pPr>
              <w:pStyle w:val="Default"/>
              <w:rPr>
                <w:rFonts w:asciiTheme="minorHAnsi" w:hAnsiTheme="minorHAnsi" w:cstheme="minorHAnsi"/>
              </w:rPr>
            </w:pPr>
            <w:r w:rsidRPr="005E13B5">
              <w:rPr>
                <w:rFonts w:asciiTheme="minorHAnsi" w:hAnsiTheme="minorHAnsi" w:cstheme="minorHAnsi"/>
              </w:rPr>
              <w:lastRenderedPageBreak/>
              <w:t>Slide 3</w:t>
            </w:r>
          </w:p>
          <w:p w:rsidR="00D079BC" w:rsidRPr="005E13B5" w:rsidRDefault="00D079BC" w:rsidP="00135209">
            <w:pPr>
              <w:pStyle w:val="Default"/>
              <w:rPr>
                <w:rFonts w:asciiTheme="minorHAnsi" w:hAnsiTheme="minorHAnsi" w:cstheme="minorHAnsi"/>
              </w:rPr>
            </w:pPr>
          </w:p>
        </w:tc>
        <w:tc>
          <w:tcPr>
            <w:tcW w:w="5528" w:type="dxa"/>
          </w:tcPr>
          <w:p w:rsidR="00D079BC" w:rsidRPr="005E13B5" w:rsidRDefault="00D079BC" w:rsidP="00135209">
            <w:pPr>
              <w:rPr>
                <w:rFonts w:asciiTheme="minorHAnsi" w:hAnsiTheme="minorHAnsi" w:cstheme="minorHAnsi"/>
                <w:sz w:val="24"/>
              </w:rPr>
            </w:pPr>
            <w:r w:rsidRPr="005E13B5">
              <w:rPr>
                <w:rFonts w:asciiTheme="minorHAnsi" w:hAnsiTheme="minorHAnsi" w:cstheme="minorHAnsi"/>
                <w:i/>
                <w:sz w:val="24"/>
              </w:rPr>
              <w:t>Introduces pupils to Queen Victoria, a</w:t>
            </w:r>
            <w:r w:rsidR="00453FBF">
              <w:rPr>
                <w:rFonts w:asciiTheme="minorHAnsi" w:hAnsiTheme="minorHAnsi" w:cstheme="minorHAnsi"/>
                <w:i/>
                <w:sz w:val="24"/>
              </w:rPr>
              <w:t>n</w:t>
            </w:r>
            <w:r w:rsidRPr="005E13B5">
              <w:rPr>
                <w:rFonts w:asciiTheme="minorHAnsi" w:hAnsiTheme="minorHAnsi" w:cstheme="minorHAnsi"/>
                <w:i/>
                <w:sz w:val="24"/>
              </w:rPr>
              <w:t>d describes her residence in Kensington Palace and her family’s desire to arrange her marriage</w:t>
            </w:r>
            <w:r w:rsidRPr="005E13B5">
              <w:rPr>
                <w:rFonts w:asciiTheme="minorHAnsi" w:hAnsiTheme="minorHAnsi" w:cstheme="minorHAnsi"/>
                <w:sz w:val="24"/>
              </w:rPr>
              <w:t xml:space="preserve"> </w:t>
            </w:r>
          </w:p>
          <w:p w:rsidR="00D079BC" w:rsidRPr="005E13B5" w:rsidRDefault="00D079BC" w:rsidP="00135209">
            <w:pPr>
              <w:rPr>
                <w:rFonts w:asciiTheme="minorHAnsi" w:hAnsiTheme="minorHAnsi" w:cstheme="minorHAnsi"/>
                <w:sz w:val="24"/>
              </w:rPr>
            </w:pPr>
          </w:p>
          <w:p w:rsidR="00D079BC" w:rsidRPr="005E13B5" w:rsidRDefault="00D079BC" w:rsidP="00135209">
            <w:pPr>
              <w:rPr>
                <w:rFonts w:asciiTheme="minorHAnsi" w:hAnsiTheme="minorHAnsi" w:cstheme="minorHAnsi"/>
                <w:sz w:val="24"/>
              </w:rPr>
            </w:pPr>
            <w:r w:rsidRPr="005E13B5">
              <w:rPr>
                <w:rFonts w:asciiTheme="minorHAnsi" w:hAnsiTheme="minorHAnsi" w:cstheme="minorHAnsi"/>
                <w:sz w:val="24"/>
              </w:rPr>
              <w:t xml:space="preserve">When Victoria turned 16, her advisers and family members sought to make an appropriate match for her with a European prince. Her uncle – Leopold – was keen that it should be one of her German cousins in order to cement his family’s influence across Europe. </w:t>
            </w:r>
          </w:p>
          <w:p w:rsidR="00D079BC" w:rsidRPr="005E13B5" w:rsidRDefault="00D079BC" w:rsidP="00135209">
            <w:pPr>
              <w:pStyle w:val="Default"/>
              <w:rPr>
                <w:rFonts w:asciiTheme="minorHAnsi" w:hAnsiTheme="minorHAnsi" w:cstheme="minorHAnsi"/>
                <w:i/>
              </w:rPr>
            </w:pPr>
          </w:p>
        </w:tc>
        <w:tc>
          <w:tcPr>
            <w:tcW w:w="7088" w:type="dxa"/>
          </w:tcPr>
          <w:p w:rsidR="00D079BC" w:rsidRPr="005E13B5" w:rsidRDefault="00D079BC" w:rsidP="00135209">
            <w:pPr>
              <w:rPr>
                <w:rFonts w:asciiTheme="minorHAnsi" w:hAnsiTheme="minorHAnsi" w:cstheme="minorHAnsi"/>
                <w:sz w:val="24"/>
              </w:rPr>
            </w:pPr>
          </w:p>
        </w:tc>
      </w:tr>
      <w:tr w:rsidR="00D079BC" w:rsidRPr="005E13B5" w:rsidTr="00135209">
        <w:tc>
          <w:tcPr>
            <w:tcW w:w="1413" w:type="dxa"/>
          </w:tcPr>
          <w:p w:rsidR="00D079BC" w:rsidRPr="005E13B5" w:rsidRDefault="00D079BC" w:rsidP="00135209">
            <w:pPr>
              <w:pStyle w:val="Default"/>
              <w:rPr>
                <w:rFonts w:asciiTheme="minorHAnsi" w:hAnsiTheme="minorHAnsi" w:cstheme="minorHAnsi"/>
              </w:rPr>
            </w:pPr>
            <w:r w:rsidRPr="005E13B5">
              <w:rPr>
                <w:rFonts w:asciiTheme="minorHAnsi" w:hAnsiTheme="minorHAnsi" w:cstheme="minorHAnsi"/>
              </w:rPr>
              <w:t>Slide 4</w:t>
            </w:r>
          </w:p>
        </w:tc>
        <w:tc>
          <w:tcPr>
            <w:tcW w:w="5528" w:type="dxa"/>
          </w:tcPr>
          <w:p w:rsidR="00D079BC" w:rsidRPr="005E13B5" w:rsidRDefault="00D079BC" w:rsidP="00135209">
            <w:pPr>
              <w:pStyle w:val="Default"/>
              <w:rPr>
                <w:rFonts w:asciiTheme="minorHAnsi" w:hAnsiTheme="minorHAnsi" w:cstheme="minorHAnsi"/>
                <w:i/>
              </w:rPr>
            </w:pPr>
            <w:r w:rsidRPr="005E13B5">
              <w:rPr>
                <w:rFonts w:asciiTheme="minorHAnsi" w:hAnsiTheme="minorHAnsi" w:cstheme="minorHAnsi"/>
                <w:i/>
              </w:rPr>
              <w:t>Describes Victoria’</w:t>
            </w:r>
            <w:r w:rsidR="00453FBF">
              <w:rPr>
                <w:rFonts w:asciiTheme="minorHAnsi" w:hAnsiTheme="minorHAnsi" w:cstheme="minorHAnsi"/>
                <w:i/>
              </w:rPr>
              <w:t>s first meeting with Albert at K</w:t>
            </w:r>
            <w:r w:rsidRPr="005E13B5">
              <w:rPr>
                <w:rFonts w:asciiTheme="minorHAnsi" w:hAnsiTheme="minorHAnsi" w:cstheme="minorHAnsi"/>
                <w:i/>
              </w:rPr>
              <w:t>ensington Palace</w:t>
            </w:r>
          </w:p>
          <w:p w:rsidR="00D079BC" w:rsidRPr="005E13B5" w:rsidRDefault="00D079BC" w:rsidP="00135209">
            <w:pPr>
              <w:pStyle w:val="Default"/>
              <w:rPr>
                <w:rFonts w:asciiTheme="minorHAnsi" w:hAnsiTheme="minorHAnsi" w:cstheme="minorHAnsi"/>
              </w:rPr>
            </w:pPr>
          </w:p>
          <w:p w:rsidR="00D079BC" w:rsidRPr="005E13B5" w:rsidRDefault="00D079BC" w:rsidP="00135209">
            <w:pPr>
              <w:rPr>
                <w:rFonts w:asciiTheme="minorHAnsi" w:hAnsiTheme="minorHAnsi" w:cstheme="minorHAnsi"/>
                <w:sz w:val="24"/>
              </w:rPr>
            </w:pPr>
            <w:r w:rsidRPr="005E13B5">
              <w:rPr>
                <w:rFonts w:asciiTheme="minorHAnsi" w:hAnsiTheme="minorHAnsi" w:cstheme="minorHAnsi"/>
                <w:sz w:val="24"/>
              </w:rPr>
              <w:t xml:space="preserve">In 1837 </w:t>
            </w:r>
            <w:r w:rsidR="00453FBF">
              <w:rPr>
                <w:rFonts w:asciiTheme="minorHAnsi" w:hAnsiTheme="minorHAnsi" w:cstheme="minorHAnsi"/>
                <w:sz w:val="24"/>
              </w:rPr>
              <w:t>–</w:t>
            </w:r>
            <w:r w:rsidRPr="005E13B5">
              <w:rPr>
                <w:rFonts w:asciiTheme="minorHAnsi" w:hAnsiTheme="minorHAnsi" w:cstheme="minorHAnsi"/>
                <w:sz w:val="24"/>
              </w:rPr>
              <w:t xml:space="preserve"> </w:t>
            </w:r>
            <w:r w:rsidR="00453FBF">
              <w:rPr>
                <w:rFonts w:asciiTheme="minorHAnsi" w:hAnsiTheme="minorHAnsi" w:cstheme="minorHAnsi"/>
                <w:sz w:val="24"/>
              </w:rPr>
              <w:t>a few</w:t>
            </w:r>
            <w:r w:rsidRPr="005E13B5">
              <w:rPr>
                <w:rFonts w:asciiTheme="minorHAnsi" w:hAnsiTheme="minorHAnsi" w:cstheme="minorHAnsi"/>
                <w:sz w:val="24"/>
              </w:rPr>
              <w:t xml:space="preserve"> weeks after her eighteenth birthday - Victoria became queen, and the pressure for her to marry increased: still she refused, knowing that </w:t>
            </w:r>
            <w:r w:rsidRPr="005E13B5">
              <w:rPr>
                <w:rFonts w:asciiTheme="minorHAnsi" w:hAnsiTheme="minorHAnsi" w:cstheme="minorHAnsi"/>
                <w:sz w:val="24"/>
              </w:rPr>
              <w:lastRenderedPageBreak/>
              <w:t>marriage would inevitably result in her bearing children and becoming a mother. In a letter to her Uncle Leopold, she wrote that she wished ‘to enjoy two or three years more of my present young girlish life before I enter upon the duties and cares of a wife.’</w:t>
            </w:r>
          </w:p>
          <w:p w:rsidR="00D079BC" w:rsidRPr="005E13B5" w:rsidRDefault="00D079BC" w:rsidP="00135209">
            <w:pPr>
              <w:pStyle w:val="Default"/>
              <w:rPr>
                <w:rFonts w:asciiTheme="minorHAnsi" w:hAnsiTheme="minorHAnsi" w:cstheme="minorHAnsi"/>
              </w:rPr>
            </w:pPr>
          </w:p>
        </w:tc>
        <w:tc>
          <w:tcPr>
            <w:tcW w:w="7088" w:type="dxa"/>
          </w:tcPr>
          <w:p w:rsidR="00D079BC" w:rsidRPr="005E13B5" w:rsidRDefault="00D079BC" w:rsidP="00D079BC">
            <w:pPr>
              <w:pStyle w:val="ListParagraph"/>
              <w:numPr>
                <w:ilvl w:val="0"/>
                <w:numId w:val="18"/>
              </w:numPr>
              <w:spacing w:line="240" w:lineRule="auto"/>
              <w:rPr>
                <w:rFonts w:asciiTheme="minorHAnsi" w:hAnsiTheme="minorHAnsi" w:cstheme="minorHAnsi"/>
                <w:sz w:val="24"/>
              </w:rPr>
            </w:pPr>
            <w:r w:rsidRPr="005E13B5">
              <w:rPr>
                <w:rFonts w:asciiTheme="minorHAnsi" w:hAnsiTheme="minorHAnsi" w:cstheme="minorHAnsi"/>
                <w:sz w:val="24"/>
              </w:rPr>
              <w:lastRenderedPageBreak/>
              <w:t>Why might Victoria not wish to marry?</w:t>
            </w:r>
          </w:p>
          <w:p w:rsidR="00D079BC" w:rsidRPr="005E13B5" w:rsidRDefault="00D079BC" w:rsidP="00135209">
            <w:pPr>
              <w:rPr>
                <w:rFonts w:asciiTheme="minorHAnsi" w:hAnsiTheme="minorHAnsi" w:cstheme="minorHAnsi"/>
                <w:sz w:val="24"/>
              </w:rPr>
            </w:pPr>
          </w:p>
          <w:p w:rsidR="00D079BC" w:rsidRPr="005E13B5" w:rsidRDefault="00D079BC" w:rsidP="00135209">
            <w:pPr>
              <w:rPr>
                <w:rFonts w:asciiTheme="minorHAnsi" w:hAnsiTheme="minorHAnsi" w:cstheme="minorHAnsi"/>
                <w:sz w:val="24"/>
              </w:rPr>
            </w:pPr>
            <w:r w:rsidRPr="005E13B5">
              <w:rPr>
                <w:rFonts w:asciiTheme="minorHAnsi" w:hAnsiTheme="minorHAnsi" w:cstheme="minorHAnsi"/>
                <w:sz w:val="24"/>
              </w:rPr>
              <w:t xml:space="preserve">Encourage pupils to look closely at the wedding proposal print. </w:t>
            </w:r>
          </w:p>
          <w:p w:rsidR="00D079BC" w:rsidRPr="005E13B5" w:rsidRDefault="00D079BC" w:rsidP="00D079BC">
            <w:pPr>
              <w:pStyle w:val="ListParagraph"/>
              <w:numPr>
                <w:ilvl w:val="0"/>
                <w:numId w:val="18"/>
              </w:numPr>
              <w:spacing w:line="240" w:lineRule="auto"/>
              <w:rPr>
                <w:rFonts w:asciiTheme="minorHAnsi" w:hAnsiTheme="minorHAnsi" w:cstheme="minorHAnsi"/>
                <w:sz w:val="24"/>
              </w:rPr>
            </w:pPr>
            <w:r w:rsidRPr="005E13B5">
              <w:rPr>
                <w:rFonts w:asciiTheme="minorHAnsi" w:hAnsiTheme="minorHAnsi" w:cstheme="minorHAnsi"/>
                <w:sz w:val="24"/>
              </w:rPr>
              <w:t xml:space="preserve">What is Victoria saying to Albert? </w:t>
            </w:r>
          </w:p>
          <w:p w:rsidR="00D079BC" w:rsidRPr="005E13B5" w:rsidRDefault="00D079BC" w:rsidP="00135209">
            <w:pPr>
              <w:pStyle w:val="ListParagraph"/>
              <w:ind w:left="360"/>
              <w:rPr>
                <w:rFonts w:asciiTheme="minorHAnsi" w:hAnsiTheme="minorHAnsi" w:cstheme="minorHAnsi"/>
                <w:sz w:val="24"/>
              </w:rPr>
            </w:pPr>
            <w:r w:rsidRPr="005E13B5">
              <w:rPr>
                <w:rFonts w:asciiTheme="minorHAnsi" w:hAnsiTheme="minorHAnsi" w:cstheme="minorHAnsi"/>
                <w:sz w:val="24"/>
              </w:rPr>
              <w:lastRenderedPageBreak/>
              <w:t xml:space="preserve">It’s traditional for a man to make a marriage proposal yet as shown in this image Victoria proposed to Albert. Why? </w:t>
            </w:r>
            <w:r w:rsidRPr="005E13B5">
              <w:rPr>
                <w:rFonts w:asciiTheme="minorHAnsi" w:hAnsiTheme="minorHAnsi" w:cstheme="minorHAnsi"/>
                <w:i/>
                <w:sz w:val="24"/>
              </w:rPr>
              <w:t>Because of her position as queen, Victoria</w:t>
            </w:r>
            <w:r w:rsidRPr="005E13B5">
              <w:rPr>
                <w:rFonts w:asciiTheme="minorHAnsi" w:hAnsiTheme="minorHAnsi" w:cstheme="minorHAnsi"/>
                <w:b/>
                <w:i/>
                <w:sz w:val="24"/>
              </w:rPr>
              <w:t xml:space="preserve"> had to</w:t>
            </w:r>
            <w:r w:rsidRPr="005E13B5">
              <w:rPr>
                <w:rFonts w:asciiTheme="minorHAnsi" w:hAnsiTheme="minorHAnsi" w:cstheme="minorHAnsi"/>
                <w:i/>
                <w:sz w:val="24"/>
              </w:rPr>
              <w:t xml:space="preserve"> make the proposal</w:t>
            </w:r>
            <w:r w:rsidRPr="005E13B5">
              <w:rPr>
                <w:rFonts w:asciiTheme="minorHAnsi" w:hAnsiTheme="minorHAnsi" w:cstheme="minorHAnsi"/>
                <w:sz w:val="24"/>
              </w:rPr>
              <w:t>.</w:t>
            </w:r>
          </w:p>
          <w:p w:rsidR="00D079BC" w:rsidRPr="005E13B5" w:rsidRDefault="00D079BC" w:rsidP="00D079BC">
            <w:pPr>
              <w:pStyle w:val="Default"/>
              <w:numPr>
                <w:ilvl w:val="0"/>
                <w:numId w:val="18"/>
              </w:numPr>
              <w:rPr>
                <w:rFonts w:asciiTheme="minorHAnsi" w:hAnsiTheme="minorHAnsi" w:cstheme="minorHAnsi"/>
              </w:rPr>
            </w:pPr>
            <w:r w:rsidRPr="005E13B5">
              <w:rPr>
                <w:rFonts w:asciiTheme="minorHAnsi" w:hAnsiTheme="minorHAnsi" w:cstheme="minorHAnsi"/>
              </w:rPr>
              <w:t xml:space="preserve">What is the title of the print? Why did the print maker choose this title? </w:t>
            </w:r>
            <w:r w:rsidRPr="005E13B5">
              <w:rPr>
                <w:rFonts w:asciiTheme="minorHAnsi" w:hAnsiTheme="minorHAnsi" w:cstheme="minorHAnsi"/>
                <w:i/>
              </w:rPr>
              <w:t xml:space="preserve">Traditionally women can propose in a leap year.  </w:t>
            </w:r>
          </w:p>
        </w:tc>
      </w:tr>
      <w:tr w:rsidR="00D079BC" w:rsidRPr="005E13B5" w:rsidTr="00135209">
        <w:tc>
          <w:tcPr>
            <w:tcW w:w="1413" w:type="dxa"/>
          </w:tcPr>
          <w:p w:rsidR="00D079BC" w:rsidRPr="005E13B5" w:rsidRDefault="00D079BC" w:rsidP="00135209">
            <w:pPr>
              <w:pStyle w:val="Default"/>
              <w:rPr>
                <w:rFonts w:asciiTheme="minorHAnsi" w:hAnsiTheme="minorHAnsi" w:cstheme="minorHAnsi"/>
              </w:rPr>
            </w:pPr>
            <w:r w:rsidRPr="005E13B5">
              <w:rPr>
                <w:rFonts w:asciiTheme="minorHAnsi" w:hAnsiTheme="minorHAnsi" w:cstheme="minorHAnsi"/>
              </w:rPr>
              <w:lastRenderedPageBreak/>
              <w:t>Slide 5</w:t>
            </w:r>
          </w:p>
        </w:tc>
        <w:tc>
          <w:tcPr>
            <w:tcW w:w="5528" w:type="dxa"/>
          </w:tcPr>
          <w:p w:rsidR="00D079BC" w:rsidRPr="005E13B5" w:rsidRDefault="00D079BC" w:rsidP="00135209">
            <w:pPr>
              <w:pStyle w:val="Default"/>
              <w:rPr>
                <w:rFonts w:asciiTheme="minorHAnsi" w:hAnsiTheme="minorHAnsi" w:cstheme="minorHAnsi"/>
                <w:i/>
              </w:rPr>
            </w:pPr>
            <w:r w:rsidRPr="005E13B5">
              <w:rPr>
                <w:rFonts w:asciiTheme="minorHAnsi" w:hAnsiTheme="minorHAnsi" w:cstheme="minorHAnsi"/>
                <w:i/>
              </w:rPr>
              <w:t>Describes Queen Victoria’s wedding parade and procession, contrasting it to earlier royal weddings</w:t>
            </w:r>
          </w:p>
          <w:p w:rsidR="00D079BC" w:rsidRPr="005E13B5" w:rsidRDefault="00D079BC" w:rsidP="00135209">
            <w:pPr>
              <w:pStyle w:val="Default"/>
              <w:rPr>
                <w:rFonts w:asciiTheme="minorHAnsi" w:hAnsiTheme="minorHAnsi" w:cstheme="minorHAnsi"/>
                <w:i/>
              </w:rPr>
            </w:pPr>
          </w:p>
          <w:p w:rsidR="00D079BC" w:rsidRPr="005E13B5" w:rsidRDefault="00D079BC" w:rsidP="00135209">
            <w:pPr>
              <w:rPr>
                <w:rFonts w:asciiTheme="minorHAnsi" w:hAnsiTheme="minorHAnsi" w:cstheme="minorHAnsi"/>
                <w:sz w:val="24"/>
              </w:rPr>
            </w:pPr>
            <w:r w:rsidRPr="005E13B5">
              <w:rPr>
                <w:rFonts w:asciiTheme="minorHAnsi" w:hAnsiTheme="minorHAnsi" w:cstheme="minorHAnsi"/>
                <w:sz w:val="24"/>
              </w:rPr>
              <w:t xml:space="preserve">At the time of Victoria’s accession, the public held the royal family in low esteem, its image tarnished by the excesses of the Georgian Court. </w:t>
            </w:r>
          </w:p>
          <w:p w:rsidR="00D079BC" w:rsidRPr="005E13B5" w:rsidRDefault="00D079BC" w:rsidP="00135209">
            <w:pPr>
              <w:rPr>
                <w:rFonts w:asciiTheme="minorHAnsi" w:hAnsiTheme="minorHAnsi" w:cstheme="minorHAnsi"/>
                <w:sz w:val="24"/>
              </w:rPr>
            </w:pPr>
          </w:p>
          <w:p w:rsidR="00D079BC" w:rsidRPr="005E13B5" w:rsidRDefault="00D079BC" w:rsidP="00135209">
            <w:pPr>
              <w:rPr>
                <w:rFonts w:asciiTheme="minorHAnsi" w:hAnsiTheme="minorHAnsi" w:cstheme="minorHAnsi"/>
                <w:sz w:val="24"/>
              </w:rPr>
            </w:pPr>
            <w:r w:rsidRPr="005E13B5">
              <w:rPr>
                <w:rFonts w:asciiTheme="minorHAnsi" w:hAnsiTheme="minorHAnsi" w:cstheme="minorHAnsi"/>
                <w:sz w:val="24"/>
              </w:rPr>
              <w:t>Victoria’s wedding was designed to be a very public event in an attempt to reconnect the monarch to her subjects.</w:t>
            </w:r>
          </w:p>
          <w:p w:rsidR="00D079BC" w:rsidRPr="005E13B5" w:rsidRDefault="00D079BC" w:rsidP="00135209">
            <w:pPr>
              <w:rPr>
                <w:rFonts w:asciiTheme="minorHAnsi" w:hAnsiTheme="minorHAnsi" w:cstheme="minorHAnsi"/>
                <w:sz w:val="24"/>
              </w:rPr>
            </w:pPr>
          </w:p>
          <w:p w:rsidR="00D079BC" w:rsidRPr="005E13B5" w:rsidRDefault="00D079BC" w:rsidP="00135209">
            <w:pPr>
              <w:rPr>
                <w:rFonts w:asciiTheme="minorHAnsi" w:hAnsiTheme="minorHAnsi" w:cstheme="minorHAnsi"/>
                <w:sz w:val="24"/>
              </w:rPr>
            </w:pPr>
            <w:r w:rsidRPr="005E13B5">
              <w:rPr>
                <w:rFonts w:asciiTheme="minorHAnsi" w:hAnsiTheme="minorHAnsi" w:cstheme="minorHAnsi"/>
                <w:sz w:val="24"/>
              </w:rPr>
              <w:t>At noon on the wedding day, Prince Albert left Buckingham Palace in a procession of nine coaches that travelled through St James’s Park to the Palace. Fifteen minutes later Queen Victoria’s carriage made the same journey, driving past huge crowds that had gathered despite ‘torrents of rain, and violent gusts of wind’ (quote form Victoria’s journal).</w:t>
            </w:r>
          </w:p>
          <w:p w:rsidR="00D079BC" w:rsidRPr="005E13B5" w:rsidRDefault="00D079BC" w:rsidP="00135209">
            <w:pPr>
              <w:rPr>
                <w:rFonts w:asciiTheme="minorHAnsi" w:hAnsiTheme="minorHAnsi" w:cstheme="minorHAnsi"/>
                <w:sz w:val="24"/>
              </w:rPr>
            </w:pPr>
          </w:p>
          <w:p w:rsidR="00D079BC" w:rsidRPr="005E13B5" w:rsidRDefault="00D079BC" w:rsidP="00135209">
            <w:pPr>
              <w:rPr>
                <w:rFonts w:asciiTheme="minorHAnsi" w:hAnsiTheme="minorHAnsi" w:cstheme="minorHAnsi"/>
                <w:sz w:val="24"/>
              </w:rPr>
            </w:pPr>
            <w:r w:rsidRPr="005E13B5">
              <w:rPr>
                <w:rFonts w:asciiTheme="minorHAnsi" w:hAnsiTheme="minorHAnsi" w:cstheme="minorHAnsi"/>
                <w:sz w:val="24"/>
              </w:rPr>
              <w:t>The image comes from a souvenir panoramic print and depicts the different individuals who took part in the wedding procession; over 100 people are represented.</w:t>
            </w:r>
          </w:p>
        </w:tc>
        <w:tc>
          <w:tcPr>
            <w:tcW w:w="7088" w:type="dxa"/>
          </w:tcPr>
          <w:p w:rsidR="00D079BC" w:rsidRPr="005E13B5" w:rsidRDefault="00D079BC" w:rsidP="00135209">
            <w:pPr>
              <w:rPr>
                <w:rFonts w:asciiTheme="minorHAnsi" w:hAnsiTheme="minorHAnsi" w:cstheme="minorHAnsi"/>
                <w:sz w:val="24"/>
              </w:rPr>
            </w:pPr>
            <w:r w:rsidRPr="005E13B5">
              <w:rPr>
                <w:rFonts w:asciiTheme="minorHAnsi" w:hAnsiTheme="minorHAnsi" w:cstheme="minorHAnsi"/>
                <w:sz w:val="24"/>
              </w:rPr>
              <w:t xml:space="preserve">Encourage children to look closely at the wedding procession images. </w:t>
            </w:r>
          </w:p>
          <w:p w:rsidR="00D079BC" w:rsidRPr="005E13B5" w:rsidRDefault="00D079BC" w:rsidP="00D079BC">
            <w:pPr>
              <w:pStyle w:val="ListParagraph"/>
              <w:numPr>
                <w:ilvl w:val="0"/>
                <w:numId w:val="18"/>
              </w:numPr>
              <w:spacing w:line="240" w:lineRule="auto"/>
              <w:rPr>
                <w:rFonts w:asciiTheme="minorHAnsi" w:hAnsiTheme="minorHAnsi" w:cstheme="minorHAnsi"/>
                <w:sz w:val="24"/>
              </w:rPr>
            </w:pPr>
            <w:r w:rsidRPr="005E13B5">
              <w:rPr>
                <w:rFonts w:asciiTheme="minorHAnsi" w:hAnsiTheme="minorHAnsi" w:cstheme="minorHAnsi"/>
                <w:sz w:val="24"/>
              </w:rPr>
              <w:t xml:space="preserve">What do you notice about the image of Buckingham Palace? Prompt – what time of day do you think it is? Why? What can you see outside the palace gates? </w:t>
            </w:r>
          </w:p>
          <w:p w:rsidR="00D079BC" w:rsidRPr="005E13B5" w:rsidRDefault="00D079BC" w:rsidP="00D079BC">
            <w:pPr>
              <w:pStyle w:val="ListParagraph"/>
              <w:numPr>
                <w:ilvl w:val="0"/>
                <w:numId w:val="18"/>
              </w:numPr>
              <w:spacing w:line="240" w:lineRule="auto"/>
              <w:rPr>
                <w:rFonts w:asciiTheme="minorHAnsi" w:hAnsiTheme="minorHAnsi" w:cstheme="minorHAnsi"/>
                <w:sz w:val="24"/>
              </w:rPr>
            </w:pPr>
            <w:r w:rsidRPr="005E13B5">
              <w:rPr>
                <w:rFonts w:asciiTheme="minorHAnsi" w:hAnsiTheme="minorHAnsi" w:cstheme="minorHAnsi"/>
                <w:sz w:val="24"/>
              </w:rPr>
              <w:t xml:space="preserve">Who do you think these people are?  </w:t>
            </w:r>
            <w:r w:rsidRPr="005E13B5">
              <w:rPr>
                <w:rFonts w:asciiTheme="minorHAnsi" w:hAnsiTheme="minorHAnsi" w:cstheme="minorHAnsi"/>
                <w:i/>
                <w:sz w:val="24"/>
              </w:rPr>
              <w:t>The general public wanting a glimpse of their queen</w:t>
            </w:r>
            <w:r w:rsidRPr="005E13B5">
              <w:rPr>
                <w:rFonts w:asciiTheme="minorHAnsi" w:hAnsiTheme="minorHAnsi" w:cstheme="minorHAnsi"/>
                <w:sz w:val="24"/>
              </w:rPr>
              <w:t xml:space="preserve"> </w:t>
            </w:r>
          </w:p>
          <w:p w:rsidR="00D079BC" w:rsidRPr="005E13B5" w:rsidRDefault="00D079BC" w:rsidP="00D079BC">
            <w:pPr>
              <w:pStyle w:val="ListParagraph"/>
              <w:numPr>
                <w:ilvl w:val="0"/>
                <w:numId w:val="18"/>
              </w:numPr>
              <w:spacing w:line="240" w:lineRule="auto"/>
              <w:rPr>
                <w:rFonts w:asciiTheme="minorHAnsi" w:hAnsiTheme="minorHAnsi" w:cstheme="minorHAnsi"/>
                <w:sz w:val="24"/>
              </w:rPr>
            </w:pPr>
            <w:r w:rsidRPr="005E13B5">
              <w:rPr>
                <w:rFonts w:asciiTheme="minorHAnsi" w:hAnsiTheme="minorHAnsi" w:cstheme="minorHAnsi"/>
                <w:sz w:val="24"/>
              </w:rPr>
              <w:t xml:space="preserve">How accurate do you think this image is? </w:t>
            </w:r>
            <w:r w:rsidRPr="005E13B5">
              <w:rPr>
                <w:rFonts w:asciiTheme="minorHAnsi" w:hAnsiTheme="minorHAnsi" w:cstheme="minorHAnsi"/>
                <w:i/>
                <w:sz w:val="24"/>
              </w:rPr>
              <w:t xml:space="preserve">Note that the wedding took place on a rain swept day. </w:t>
            </w:r>
            <w:r w:rsidRPr="005E13B5">
              <w:rPr>
                <w:rFonts w:asciiTheme="minorHAnsi" w:hAnsiTheme="minorHAnsi" w:cstheme="minorHAnsi"/>
                <w:sz w:val="24"/>
              </w:rPr>
              <w:t>Why might the artist choose to depict the event differently?</w:t>
            </w:r>
          </w:p>
          <w:p w:rsidR="00D079BC" w:rsidRPr="005E13B5" w:rsidRDefault="00D079BC" w:rsidP="00135209">
            <w:pPr>
              <w:pStyle w:val="ListParagraph"/>
              <w:ind w:left="360"/>
              <w:rPr>
                <w:rFonts w:asciiTheme="minorHAnsi" w:hAnsiTheme="minorHAnsi" w:cstheme="minorHAnsi"/>
                <w:sz w:val="24"/>
              </w:rPr>
            </w:pPr>
          </w:p>
          <w:p w:rsidR="00D079BC" w:rsidRPr="005E13B5" w:rsidRDefault="00D079BC" w:rsidP="00135209">
            <w:pPr>
              <w:rPr>
                <w:rFonts w:asciiTheme="minorHAnsi" w:hAnsiTheme="minorHAnsi" w:cstheme="minorHAnsi"/>
                <w:sz w:val="24"/>
              </w:rPr>
            </w:pPr>
            <w:r w:rsidRPr="005E13B5">
              <w:rPr>
                <w:rFonts w:asciiTheme="minorHAnsi" w:hAnsiTheme="minorHAnsi" w:cstheme="minorHAnsi"/>
                <w:sz w:val="24"/>
              </w:rPr>
              <w:t xml:space="preserve">You could get your pupils to imagine they are amongst the crowd: </w:t>
            </w:r>
          </w:p>
          <w:p w:rsidR="00D079BC" w:rsidRPr="005E13B5" w:rsidRDefault="00D079BC" w:rsidP="00D079BC">
            <w:pPr>
              <w:pStyle w:val="ListParagraph"/>
              <w:numPr>
                <w:ilvl w:val="0"/>
                <w:numId w:val="18"/>
              </w:numPr>
              <w:spacing w:line="240" w:lineRule="auto"/>
              <w:rPr>
                <w:rFonts w:asciiTheme="minorHAnsi" w:hAnsiTheme="minorHAnsi" w:cstheme="minorHAnsi"/>
                <w:sz w:val="24"/>
              </w:rPr>
            </w:pPr>
            <w:r w:rsidRPr="005E13B5">
              <w:rPr>
                <w:rFonts w:asciiTheme="minorHAnsi" w:hAnsiTheme="minorHAnsi" w:cstheme="minorHAnsi"/>
                <w:sz w:val="24"/>
              </w:rPr>
              <w:t>What sounds can they hear? What’s the atmosphere like? What would they do when the Queen leaves the Palace in her coach? How would the crowd react?</w:t>
            </w:r>
          </w:p>
          <w:p w:rsidR="00D079BC" w:rsidRPr="005E13B5" w:rsidRDefault="00D079BC" w:rsidP="00135209">
            <w:pPr>
              <w:rPr>
                <w:rFonts w:asciiTheme="minorHAnsi" w:hAnsiTheme="minorHAnsi" w:cstheme="minorHAnsi"/>
                <w:sz w:val="24"/>
              </w:rPr>
            </w:pPr>
          </w:p>
          <w:p w:rsidR="00D079BC" w:rsidRPr="005E13B5" w:rsidRDefault="00D079BC" w:rsidP="00135209">
            <w:pPr>
              <w:rPr>
                <w:rFonts w:asciiTheme="minorHAnsi" w:hAnsiTheme="minorHAnsi" w:cstheme="minorHAnsi"/>
                <w:sz w:val="24"/>
              </w:rPr>
            </w:pPr>
            <w:r w:rsidRPr="005E13B5">
              <w:rPr>
                <w:rFonts w:asciiTheme="minorHAnsi" w:hAnsiTheme="minorHAnsi" w:cstheme="minorHAnsi"/>
                <w:sz w:val="24"/>
              </w:rPr>
              <w:t>Pupils could play the role</w:t>
            </w:r>
            <w:r w:rsidR="00453FBF">
              <w:rPr>
                <w:rFonts w:asciiTheme="minorHAnsi" w:hAnsiTheme="minorHAnsi" w:cstheme="minorHAnsi"/>
                <w:sz w:val="24"/>
              </w:rPr>
              <w:t>s</w:t>
            </w:r>
            <w:r w:rsidRPr="005E13B5">
              <w:rPr>
                <w:rFonts w:asciiTheme="minorHAnsi" w:hAnsiTheme="minorHAnsi" w:cstheme="minorHAnsi"/>
                <w:sz w:val="24"/>
              </w:rPr>
              <w:t xml:space="preserve"> of some of the some of the participants in the wedding procession; there </w:t>
            </w:r>
            <w:r w:rsidR="00453FBF">
              <w:rPr>
                <w:rFonts w:asciiTheme="minorHAnsi" w:hAnsiTheme="minorHAnsi" w:cstheme="minorHAnsi"/>
                <w:sz w:val="24"/>
              </w:rPr>
              <w:t>were</w:t>
            </w:r>
            <w:r w:rsidRPr="005E13B5">
              <w:rPr>
                <w:rFonts w:asciiTheme="minorHAnsi" w:hAnsiTheme="minorHAnsi" w:cstheme="minorHAnsi"/>
                <w:sz w:val="24"/>
              </w:rPr>
              <w:t xml:space="preserve"> drummers and trumpeters; ladies-in-waiting</w:t>
            </w:r>
            <w:r w:rsidR="00453FBF">
              <w:rPr>
                <w:rFonts w:asciiTheme="minorHAnsi" w:hAnsiTheme="minorHAnsi" w:cstheme="minorHAnsi"/>
                <w:sz w:val="24"/>
              </w:rPr>
              <w:t>,</w:t>
            </w:r>
            <w:r w:rsidRPr="005E13B5">
              <w:rPr>
                <w:rFonts w:asciiTheme="minorHAnsi" w:hAnsiTheme="minorHAnsi" w:cstheme="minorHAnsi"/>
                <w:sz w:val="24"/>
              </w:rPr>
              <w:t xml:space="preserve"> page boys, bridesmaids etc.</w:t>
            </w:r>
          </w:p>
          <w:p w:rsidR="00D079BC" w:rsidRPr="005E13B5" w:rsidRDefault="00D079BC" w:rsidP="00135209">
            <w:pPr>
              <w:rPr>
                <w:rFonts w:asciiTheme="minorHAnsi" w:hAnsiTheme="minorHAnsi" w:cstheme="minorHAnsi"/>
                <w:sz w:val="24"/>
              </w:rPr>
            </w:pPr>
          </w:p>
          <w:p w:rsidR="00D079BC" w:rsidRPr="005E13B5" w:rsidRDefault="00D079BC" w:rsidP="00135209">
            <w:pPr>
              <w:rPr>
                <w:rFonts w:asciiTheme="minorHAnsi" w:hAnsiTheme="minorHAnsi" w:cstheme="minorHAnsi"/>
                <w:sz w:val="24"/>
              </w:rPr>
            </w:pPr>
            <w:r w:rsidRPr="005E13B5">
              <w:rPr>
                <w:rFonts w:asciiTheme="minorHAnsi" w:hAnsiTheme="minorHAnsi" w:cstheme="minorHAnsi"/>
                <w:sz w:val="24"/>
              </w:rPr>
              <w:t>You could also play a recording of Handel’s ‘See the Conquering Hero’ – the music played when Prince Albert entered the chapel.</w:t>
            </w:r>
          </w:p>
          <w:p w:rsidR="00D079BC" w:rsidRPr="005E13B5" w:rsidRDefault="00D079BC" w:rsidP="00135209">
            <w:pPr>
              <w:pStyle w:val="Default"/>
              <w:rPr>
                <w:rFonts w:asciiTheme="minorHAnsi" w:hAnsiTheme="minorHAnsi" w:cstheme="minorHAnsi"/>
              </w:rPr>
            </w:pPr>
          </w:p>
        </w:tc>
      </w:tr>
      <w:tr w:rsidR="00D079BC" w:rsidRPr="005E13B5" w:rsidTr="00135209">
        <w:tc>
          <w:tcPr>
            <w:tcW w:w="1413" w:type="dxa"/>
          </w:tcPr>
          <w:p w:rsidR="00D079BC" w:rsidRPr="005E13B5" w:rsidRDefault="00D079BC" w:rsidP="00135209">
            <w:pPr>
              <w:pStyle w:val="Default"/>
              <w:rPr>
                <w:rFonts w:asciiTheme="minorHAnsi" w:hAnsiTheme="minorHAnsi" w:cstheme="minorHAnsi"/>
              </w:rPr>
            </w:pPr>
            <w:r w:rsidRPr="005E13B5">
              <w:rPr>
                <w:rFonts w:asciiTheme="minorHAnsi" w:hAnsiTheme="minorHAnsi" w:cstheme="minorHAnsi"/>
              </w:rPr>
              <w:lastRenderedPageBreak/>
              <w:t>Slide 6</w:t>
            </w:r>
          </w:p>
        </w:tc>
        <w:tc>
          <w:tcPr>
            <w:tcW w:w="5528" w:type="dxa"/>
          </w:tcPr>
          <w:p w:rsidR="00D079BC" w:rsidRPr="005E13B5" w:rsidRDefault="00D079BC" w:rsidP="00135209">
            <w:pPr>
              <w:pStyle w:val="Default"/>
              <w:rPr>
                <w:rFonts w:asciiTheme="minorHAnsi" w:hAnsiTheme="minorHAnsi" w:cstheme="minorHAnsi"/>
                <w:i/>
              </w:rPr>
            </w:pPr>
            <w:r w:rsidRPr="005E13B5">
              <w:rPr>
                <w:rFonts w:asciiTheme="minorHAnsi" w:hAnsiTheme="minorHAnsi" w:cstheme="minorHAnsi"/>
                <w:i/>
              </w:rPr>
              <w:t xml:space="preserve">Describes souvenirs produced to celebrate Victoria’s wedding </w:t>
            </w:r>
          </w:p>
          <w:p w:rsidR="00D079BC" w:rsidRPr="005E13B5" w:rsidRDefault="00D079BC" w:rsidP="00135209">
            <w:pPr>
              <w:pStyle w:val="Default"/>
              <w:rPr>
                <w:rFonts w:asciiTheme="minorHAnsi" w:hAnsiTheme="minorHAnsi" w:cstheme="minorHAnsi"/>
                <w:i/>
              </w:rPr>
            </w:pPr>
          </w:p>
        </w:tc>
        <w:tc>
          <w:tcPr>
            <w:tcW w:w="7088" w:type="dxa"/>
          </w:tcPr>
          <w:p w:rsidR="00D079BC" w:rsidRPr="005E13B5" w:rsidRDefault="00D079BC" w:rsidP="00135209">
            <w:pPr>
              <w:pStyle w:val="Default"/>
              <w:rPr>
                <w:rFonts w:asciiTheme="minorHAnsi" w:hAnsiTheme="minorHAnsi" w:cstheme="minorHAnsi"/>
              </w:rPr>
            </w:pPr>
          </w:p>
        </w:tc>
      </w:tr>
      <w:tr w:rsidR="00D079BC" w:rsidRPr="005E13B5" w:rsidTr="00135209">
        <w:tc>
          <w:tcPr>
            <w:tcW w:w="1413" w:type="dxa"/>
          </w:tcPr>
          <w:p w:rsidR="00D079BC" w:rsidRPr="005E13B5" w:rsidRDefault="00D079BC" w:rsidP="00135209">
            <w:pPr>
              <w:pStyle w:val="Default"/>
              <w:rPr>
                <w:rFonts w:asciiTheme="minorHAnsi" w:hAnsiTheme="minorHAnsi" w:cstheme="minorHAnsi"/>
              </w:rPr>
            </w:pPr>
            <w:r w:rsidRPr="005E13B5">
              <w:rPr>
                <w:rFonts w:asciiTheme="minorHAnsi" w:hAnsiTheme="minorHAnsi" w:cstheme="minorHAnsi"/>
              </w:rPr>
              <w:t>Slide 7</w:t>
            </w:r>
          </w:p>
        </w:tc>
        <w:tc>
          <w:tcPr>
            <w:tcW w:w="5528" w:type="dxa"/>
          </w:tcPr>
          <w:p w:rsidR="00D079BC" w:rsidRPr="005E13B5" w:rsidRDefault="00D079BC" w:rsidP="00135209">
            <w:pPr>
              <w:pStyle w:val="Default"/>
              <w:rPr>
                <w:rFonts w:asciiTheme="minorHAnsi" w:hAnsiTheme="minorHAnsi" w:cstheme="minorHAnsi"/>
                <w:i/>
              </w:rPr>
            </w:pPr>
            <w:r w:rsidRPr="005E13B5">
              <w:rPr>
                <w:rFonts w:asciiTheme="minorHAnsi" w:hAnsiTheme="minorHAnsi" w:cstheme="minorHAnsi"/>
                <w:i/>
              </w:rPr>
              <w:t>Describes Queen Victoria’s wedding dress and its influence on wedding costume today</w:t>
            </w:r>
          </w:p>
          <w:p w:rsidR="00D079BC" w:rsidRPr="005E13B5" w:rsidRDefault="00D079BC" w:rsidP="00135209">
            <w:pPr>
              <w:pStyle w:val="Default"/>
              <w:rPr>
                <w:rFonts w:asciiTheme="minorHAnsi" w:hAnsiTheme="minorHAnsi" w:cstheme="minorHAnsi"/>
                <w:i/>
              </w:rPr>
            </w:pPr>
          </w:p>
          <w:p w:rsidR="00D079BC" w:rsidRPr="005E13B5" w:rsidRDefault="00D079BC" w:rsidP="00135209">
            <w:pPr>
              <w:rPr>
                <w:rFonts w:asciiTheme="minorHAnsi" w:hAnsiTheme="minorHAnsi" w:cstheme="minorHAnsi"/>
                <w:sz w:val="24"/>
              </w:rPr>
            </w:pPr>
            <w:r w:rsidRPr="005E13B5">
              <w:rPr>
                <w:rFonts w:asciiTheme="minorHAnsi" w:hAnsiTheme="minorHAnsi" w:cstheme="minorHAnsi"/>
                <w:sz w:val="24"/>
              </w:rPr>
              <w:t>Victoria rejected wearing royal robes. Her simple wedding dress was made of white satin and Honiton lace, made in Devon. Instead of the expected circle of diamonds, Victoria wore imitation orange blossom in her hair, carried a small bouquet of flowers given to her by her mother and a sapphire brooch – a gift form Albert. She also designed her bridesmaid’s dresses.</w:t>
            </w:r>
          </w:p>
          <w:p w:rsidR="00D079BC" w:rsidRPr="005E13B5" w:rsidRDefault="00D079BC" w:rsidP="00135209">
            <w:pPr>
              <w:pStyle w:val="Default"/>
              <w:rPr>
                <w:rFonts w:asciiTheme="minorHAnsi" w:hAnsiTheme="minorHAnsi" w:cstheme="minorHAnsi"/>
                <w:i/>
              </w:rPr>
            </w:pPr>
          </w:p>
          <w:p w:rsidR="00D079BC" w:rsidRPr="005E13B5" w:rsidRDefault="00D079BC" w:rsidP="00135209">
            <w:pPr>
              <w:pStyle w:val="Default"/>
              <w:rPr>
                <w:rFonts w:asciiTheme="minorHAnsi" w:hAnsiTheme="minorHAnsi" w:cstheme="minorHAnsi"/>
                <w:i/>
              </w:rPr>
            </w:pPr>
          </w:p>
        </w:tc>
        <w:tc>
          <w:tcPr>
            <w:tcW w:w="7088" w:type="dxa"/>
          </w:tcPr>
          <w:p w:rsidR="00D079BC" w:rsidRPr="005E13B5" w:rsidRDefault="00D079BC" w:rsidP="00135209">
            <w:pPr>
              <w:rPr>
                <w:rFonts w:asciiTheme="minorHAnsi" w:hAnsiTheme="minorHAnsi" w:cstheme="minorHAnsi"/>
                <w:sz w:val="24"/>
              </w:rPr>
            </w:pPr>
            <w:r w:rsidRPr="005E13B5">
              <w:rPr>
                <w:rFonts w:asciiTheme="minorHAnsi" w:hAnsiTheme="minorHAnsi" w:cstheme="minorHAnsi"/>
                <w:sz w:val="24"/>
              </w:rPr>
              <w:t xml:space="preserve">- What do you think a queen would wear to her wedding? </w:t>
            </w:r>
          </w:p>
          <w:p w:rsidR="00D079BC" w:rsidRPr="005E13B5" w:rsidRDefault="00D079BC" w:rsidP="00135209">
            <w:pPr>
              <w:rPr>
                <w:rFonts w:asciiTheme="minorHAnsi" w:hAnsiTheme="minorHAnsi" w:cstheme="minorHAnsi"/>
                <w:b/>
                <w:sz w:val="24"/>
              </w:rPr>
            </w:pPr>
          </w:p>
          <w:p w:rsidR="00D079BC" w:rsidRPr="005E13B5" w:rsidRDefault="00D079BC" w:rsidP="00135209">
            <w:pPr>
              <w:rPr>
                <w:rFonts w:asciiTheme="minorHAnsi" w:hAnsiTheme="minorHAnsi" w:cstheme="minorHAnsi"/>
                <w:sz w:val="24"/>
              </w:rPr>
            </w:pPr>
            <w:r w:rsidRPr="005E13B5">
              <w:rPr>
                <w:rFonts w:asciiTheme="minorHAnsi" w:hAnsiTheme="minorHAnsi" w:cstheme="minorHAnsi"/>
                <w:sz w:val="24"/>
              </w:rPr>
              <w:t xml:space="preserve">The children are likely to describe lavish costume with robes and crowns whereas Victoria’s dress confounded expectations as it was relatively plain and simple.  </w:t>
            </w:r>
          </w:p>
          <w:p w:rsidR="00D079BC" w:rsidRPr="005E13B5" w:rsidRDefault="00D079BC" w:rsidP="00135209">
            <w:pPr>
              <w:rPr>
                <w:rFonts w:asciiTheme="minorHAnsi" w:hAnsiTheme="minorHAnsi" w:cstheme="minorHAnsi"/>
                <w:sz w:val="24"/>
              </w:rPr>
            </w:pPr>
          </w:p>
          <w:p w:rsidR="00D079BC" w:rsidRPr="005E13B5" w:rsidRDefault="00D079BC" w:rsidP="00135209">
            <w:pPr>
              <w:rPr>
                <w:rFonts w:asciiTheme="minorHAnsi" w:hAnsiTheme="minorHAnsi" w:cstheme="minorHAnsi"/>
                <w:sz w:val="24"/>
              </w:rPr>
            </w:pPr>
            <w:r w:rsidRPr="005E13B5">
              <w:rPr>
                <w:rFonts w:asciiTheme="minorHAnsi" w:hAnsiTheme="minorHAnsi" w:cstheme="minorHAnsi"/>
                <w:sz w:val="24"/>
              </w:rPr>
              <w:t xml:space="preserve">Wedding customs differ by faith, ethnicity and country.  You may wish to encourage children to describe different wedding traditions. </w:t>
            </w:r>
          </w:p>
        </w:tc>
      </w:tr>
      <w:tr w:rsidR="00D079BC" w:rsidRPr="005E13B5" w:rsidTr="00135209">
        <w:tc>
          <w:tcPr>
            <w:tcW w:w="1413" w:type="dxa"/>
          </w:tcPr>
          <w:p w:rsidR="00D079BC" w:rsidRPr="005E13B5" w:rsidRDefault="00D079BC" w:rsidP="00135209">
            <w:pPr>
              <w:pStyle w:val="Default"/>
              <w:rPr>
                <w:rFonts w:asciiTheme="minorHAnsi" w:hAnsiTheme="minorHAnsi" w:cstheme="minorHAnsi"/>
              </w:rPr>
            </w:pPr>
            <w:r w:rsidRPr="005E13B5">
              <w:rPr>
                <w:rFonts w:asciiTheme="minorHAnsi" w:hAnsiTheme="minorHAnsi" w:cstheme="minorHAnsi"/>
              </w:rPr>
              <w:t>Slide 8</w:t>
            </w:r>
          </w:p>
          <w:p w:rsidR="00D079BC" w:rsidRPr="005E13B5" w:rsidRDefault="00D079BC" w:rsidP="00135209">
            <w:pPr>
              <w:pStyle w:val="Default"/>
              <w:rPr>
                <w:rFonts w:asciiTheme="minorHAnsi" w:hAnsiTheme="minorHAnsi" w:cstheme="minorHAnsi"/>
              </w:rPr>
            </w:pPr>
            <w:r w:rsidRPr="005E13B5">
              <w:rPr>
                <w:rFonts w:asciiTheme="minorHAnsi" w:hAnsiTheme="minorHAnsi" w:cstheme="minorHAnsi"/>
                <w:b/>
              </w:rPr>
              <w:t>Optional</w:t>
            </w:r>
            <w:r w:rsidRPr="005E13B5">
              <w:rPr>
                <w:rFonts w:asciiTheme="minorHAnsi" w:hAnsiTheme="minorHAnsi" w:cstheme="minorHAnsi"/>
              </w:rPr>
              <w:t xml:space="preserve"> - for use with the ‘Friendship Vow’ paper craft sheet</w:t>
            </w:r>
          </w:p>
        </w:tc>
        <w:tc>
          <w:tcPr>
            <w:tcW w:w="5528" w:type="dxa"/>
          </w:tcPr>
          <w:p w:rsidR="00D079BC" w:rsidRPr="005E13B5" w:rsidRDefault="00D079BC" w:rsidP="00135209">
            <w:pPr>
              <w:pStyle w:val="Default"/>
              <w:rPr>
                <w:rFonts w:asciiTheme="minorHAnsi" w:hAnsiTheme="minorHAnsi" w:cstheme="minorHAnsi"/>
                <w:i/>
              </w:rPr>
            </w:pPr>
            <w:r w:rsidRPr="005E13B5">
              <w:rPr>
                <w:rFonts w:asciiTheme="minorHAnsi" w:hAnsiTheme="minorHAnsi" w:cstheme="minorHAnsi"/>
                <w:i/>
              </w:rPr>
              <w:t>Explores wedding vows and the dilemma faced by Queen Victoria</w:t>
            </w:r>
          </w:p>
        </w:tc>
        <w:tc>
          <w:tcPr>
            <w:tcW w:w="7088" w:type="dxa"/>
          </w:tcPr>
          <w:p w:rsidR="00D079BC" w:rsidRPr="005E13B5" w:rsidRDefault="00D079BC" w:rsidP="00135209">
            <w:pPr>
              <w:pStyle w:val="Default"/>
              <w:rPr>
                <w:rFonts w:asciiTheme="minorHAnsi" w:hAnsiTheme="minorHAnsi" w:cstheme="minorHAnsi"/>
              </w:rPr>
            </w:pPr>
            <w:r w:rsidRPr="005E13B5">
              <w:rPr>
                <w:rFonts w:asciiTheme="minorHAnsi" w:hAnsiTheme="minorHAnsi" w:cstheme="minorHAnsi"/>
              </w:rPr>
              <w:t>Queen Victoria’s wedding vows were discussed  by advisers</w:t>
            </w:r>
          </w:p>
          <w:p w:rsidR="00D079BC" w:rsidRPr="005E13B5" w:rsidRDefault="00D079BC" w:rsidP="00D079BC">
            <w:pPr>
              <w:pStyle w:val="Default"/>
              <w:numPr>
                <w:ilvl w:val="0"/>
                <w:numId w:val="18"/>
              </w:numPr>
              <w:rPr>
                <w:rFonts w:asciiTheme="minorHAnsi" w:hAnsiTheme="minorHAnsi" w:cstheme="minorHAnsi"/>
              </w:rPr>
            </w:pPr>
            <w:r w:rsidRPr="005E13B5">
              <w:rPr>
                <w:rFonts w:asciiTheme="minorHAnsi" w:hAnsiTheme="minorHAnsi" w:cstheme="minorHAnsi"/>
              </w:rPr>
              <w:t>What do you think was decided in the end? Why?</w:t>
            </w:r>
          </w:p>
          <w:p w:rsidR="00D079BC" w:rsidRPr="005E13B5" w:rsidRDefault="00D079BC" w:rsidP="00135209">
            <w:pPr>
              <w:pStyle w:val="Default"/>
              <w:rPr>
                <w:rFonts w:asciiTheme="minorHAnsi" w:hAnsiTheme="minorHAnsi" w:cstheme="minorHAnsi"/>
              </w:rPr>
            </w:pPr>
          </w:p>
          <w:p w:rsidR="00D079BC" w:rsidRPr="005E13B5" w:rsidRDefault="00D079BC" w:rsidP="00135209">
            <w:pPr>
              <w:pStyle w:val="Default"/>
              <w:rPr>
                <w:rFonts w:asciiTheme="minorHAnsi" w:hAnsiTheme="minorHAnsi" w:cstheme="minorHAnsi"/>
              </w:rPr>
            </w:pPr>
            <w:r w:rsidRPr="005E13B5">
              <w:rPr>
                <w:rFonts w:asciiTheme="minorHAnsi" w:hAnsiTheme="minorHAnsi" w:cstheme="minorHAnsi"/>
              </w:rPr>
              <w:t xml:space="preserve">If using the ‘Friendship Vow’ sheet, encourage children to discuss what qualities and values are important in any special friendship. </w:t>
            </w:r>
          </w:p>
          <w:p w:rsidR="00D079BC" w:rsidRPr="005E13B5" w:rsidRDefault="00D079BC" w:rsidP="00D079BC">
            <w:pPr>
              <w:pStyle w:val="Default"/>
              <w:numPr>
                <w:ilvl w:val="0"/>
                <w:numId w:val="18"/>
              </w:numPr>
              <w:rPr>
                <w:rFonts w:asciiTheme="minorHAnsi" w:hAnsiTheme="minorHAnsi" w:cstheme="minorHAnsi"/>
              </w:rPr>
            </w:pPr>
            <w:r w:rsidRPr="005E13B5">
              <w:rPr>
                <w:rFonts w:asciiTheme="minorHAnsi" w:hAnsiTheme="minorHAnsi" w:cstheme="minorHAnsi"/>
              </w:rPr>
              <w:t xml:space="preserve">What friendship promises would you make? </w:t>
            </w:r>
          </w:p>
          <w:p w:rsidR="00D079BC" w:rsidRPr="005E13B5" w:rsidRDefault="00D079BC" w:rsidP="00135209">
            <w:pPr>
              <w:pStyle w:val="Default"/>
              <w:rPr>
                <w:rFonts w:asciiTheme="minorHAnsi" w:hAnsiTheme="minorHAnsi" w:cstheme="minorHAnsi"/>
              </w:rPr>
            </w:pPr>
          </w:p>
        </w:tc>
      </w:tr>
      <w:tr w:rsidR="00D079BC" w:rsidRPr="005E13B5" w:rsidTr="00135209">
        <w:tc>
          <w:tcPr>
            <w:tcW w:w="1413" w:type="dxa"/>
          </w:tcPr>
          <w:p w:rsidR="00D079BC" w:rsidRPr="005E13B5" w:rsidRDefault="00D079BC" w:rsidP="00135209">
            <w:pPr>
              <w:pStyle w:val="Default"/>
              <w:rPr>
                <w:rFonts w:asciiTheme="minorHAnsi" w:hAnsiTheme="minorHAnsi" w:cstheme="minorHAnsi"/>
              </w:rPr>
            </w:pPr>
            <w:r w:rsidRPr="005E13B5">
              <w:rPr>
                <w:rFonts w:asciiTheme="minorHAnsi" w:hAnsiTheme="minorHAnsi" w:cstheme="minorHAnsi"/>
              </w:rPr>
              <w:t>Slide 9</w:t>
            </w:r>
          </w:p>
          <w:p w:rsidR="00D079BC" w:rsidRPr="005E13B5" w:rsidRDefault="00D079BC" w:rsidP="00135209">
            <w:pPr>
              <w:pStyle w:val="Default"/>
              <w:rPr>
                <w:rFonts w:asciiTheme="minorHAnsi" w:hAnsiTheme="minorHAnsi" w:cstheme="minorHAnsi"/>
              </w:rPr>
            </w:pPr>
            <w:r w:rsidRPr="005E13B5">
              <w:rPr>
                <w:rFonts w:asciiTheme="minorHAnsi" w:hAnsiTheme="minorHAnsi" w:cstheme="minorHAnsi"/>
                <w:b/>
              </w:rPr>
              <w:t>Optional</w:t>
            </w:r>
            <w:r w:rsidRPr="005E13B5">
              <w:rPr>
                <w:rFonts w:asciiTheme="minorHAnsi" w:hAnsiTheme="minorHAnsi" w:cstheme="minorHAnsi"/>
              </w:rPr>
              <w:t xml:space="preserve"> For use with the ‘Wedding Cake’ paper craft sheet</w:t>
            </w:r>
          </w:p>
          <w:p w:rsidR="00D079BC" w:rsidRPr="005E13B5" w:rsidRDefault="00D079BC" w:rsidP="00135209">
            <w:pPr>
              <w:pStyle w:val="Default"/>
              <w:rPr>
                <w:rFonts w:asciiTheme="minorHAnsi" w:hAnsiTheme="minorHAnsi" w:cstheme="minorHAnsi"/>
              </w:rPr>
            </w:pPr>
          </w:p>
        </w:tc>
        <w:tc>
          <w:tcPr>
            <w:tcW w:w="5528" w:type="dxa"/>
          </w:tcPr>
          <w:p w:rsidR="00D079BC" w:rsidRPr="005E13B5" w:rsidRDefault="00D079BC" w:rsidP="00135209">
            <w:pPr>
              <w:pStyle w:val="Default"/>
              <w:rPr>
                <w:rFonts w:asciiTheme="minorHAnsi" w:hAnsiTheme="minorHAnsi" w:cstheme="minorHAnsi"/>
                <w:i/>
              </w:rPr>
            </w:pPr>
            <w:r w:rsidRPr="005E13B5">
              <w:rPr>
                <w:rFonts w:asciiTheme="minorHAnsi" w:hAnsiTheme="minorHAnsi" w:cstheme="minorHAnsi"/>
                <w:i/>
              </w:rPr>
              <w:t>Describes Queen Victoria’s wedding cake</w:t>
            </w:r>
          </w:p>
        </w:tc>
        <w:tc>
          <w:tcPr>
            <w:tcW w:w="7088" w:type="dxa"/>
          </w:tcPr>
          <w:p w:rsidR="00D079BC" w:rsidRPr="005E13B5" w:rsidRDefault="00D079BC" w:rsidP="00135209">
            <w:pPr>
              <w:rPr>
                <w:rFonts w:asciiTheme="minorHAnsi" w:hAnsiTheme="minorHAnsi" w:cstheme="minorHAnsi"/>
                <w:sz w:val="24"/>
              </w:rPr>
            </w:pPr>
            <w:r w:rsidRPr="005E13B5">
              <w:rPr>
                <w:rFonts w:asciiTheme="minorHAnsi" w:hAnsiTheme="minorHAnsi" w:cstheme="minorHAnsi"/>
                <w:sz w:val="24"/>
              </w:rPr>
              <w:t>Imagine</w:t>
            </w:r>
            <w:r w:rsidR="00595A69">
              <w:rPr>
                <w:rFonts w:asciiTheme="minorHAnsi" w:hAnsiTheme="minorHAnsi" w:cstheme="minorHAnsi"/>
                <w:sz w:val="24"/>
              </w:rPr>
              <w:t xml:space="preserve"> HRH</w:t>
            </w:r>
            <w:r w:rsidRPr="005E13B5">
              <w:rPr>
                <w:rFonts w:asciiTheme="minorHAnsi" w:hAnsiTheme="minorHAnsi" w:cstheme="minorHAnsi"/>
                <w:sz w:val="24"/>
              </w:rPr>
              <w:t xml:space="preserve"> Prince Harry and</w:t>
            </w:r>
            <w:r w:rsidR="00595A69">
              <w:rPr>
                <w:rFonts w:asciiTheme="minorHAnsi" w:hAnsiTheme="minorHAnsi" w:cstheme="minorHAnsi"/>
                <w:sz w:val="24"/>
              </w:rPr>
              <w:t xml:space="preserve"> Ms</w:t>
            </w:r>
            <w:r w:rsidRPr="005E13B5">
              <w:rPr>
                <w:rFonts w:asciiTheme="minorHAnsi" w:hAnsiTheme="minorHAnsi" w:cstheme="minorHAnsi"/>
                <w:sz w:val="24"/>
              </w:rPr>
              <w:t xml:space="preserve"> Meghan Markle have asked you to make their wedding cake. </w:t>
            </w:r>
          </w:p>
          <w:p w:rsidR="00D079BC" w:rsidRPr="005E13B5" w:rsidRDefault="00D079BC" w:rsidP="00D079BC">
            <w:pPr>
              <w:pStyle w:val="ListParagraph"/>
              <w:numPr>
                <w:ilvl w:val="0"/>
                <w:numId w:val="18"/>
              </w:numPr>
              <w:spacing w:line="240" w:lineRule="auto"/>
              <w:rPr>
                <w:rFonts w:asciiTheme="minorHAnsi" w:hAnsiTheme="minorHAnsi" w:cstheme="minorHAnsi"/>
                <w:sz w:val="24"/>
              </w:rPr>
            </w:pPr>
            <w:r w:rsidRPr="005E13B5">
              <w:rPr>
                <w:rFonts w:asciiTheme="minorHAnsi" w:hAnsiTheme="minorHAnsi" w:cstheme="minorHAnsi"/>
                <w:sz w:val="24"/>
              </w:rPr>
              <w:t>How would you decorate it?</w:t>
            </w:r>
          </w:p>
          <w:p w:rsidR="00D079BC" w:rsidRPr="005E13B5" w:rsidRDefault="00D079BC" w:rsidP="00135209">
            <w:pPr>
              <w:pStyle w:val="Default"/>
              <w:rPr>
                <w:rFonts w:asciiTheme="minorHAnsi" w:hAnsiTheme="minorHAnsi" w:cstheme="minorHAnsi"/>
              </w:rPr>
            </w:pPr>
          </w:p>
        </w:tc>
      </w:tr>
      <w:tr w:rsidR="00D079BC" w:rsidRPr="005E13B5" w:rsidTr="00135209">
        <w:tc>
          <w:tcPr>
            <w:tcW w:w="1413" w:type="dxa"/>
          </w:tcPr>
          <w:p w:rsidR="00D079BC" w:rsidRPr="005E13B5" w:rsidRDefault="00D079BC" w:rsidP="00135209">
            <w:pPr>
              <w:pStyle w:val="Default"/>
              <w:rPr>
                <w:rFonts w:asciiTheme="minorHAnsi" w:hAnsiTheme="minorHAnsi" w:cstheme="minorHAnsi"/>
              </w:rPr>
            </w:pPr>
            <w:r w:rsidRPr="005E13B5">
              <w:rPr>
                <w:rFonts w:asciiTheme="minorHAnsi" w:hAnsiTheme="minorHAnsi" w:cstheme="minorHAnsi"/>
              </w:rPr>
              <w:lastRenderedPageBreak/>
              <w:t>Slide 10</w:t>
            </w:r>
          </w:p>
          <w:p w:rsidR="00D079BC" w:rsidRPr="005E13B5" w:rsidRDefault="00D079BC" w:rsidP="00135209">
            <w:pPr>
              <w:pStyle w:val="Default"/>
              <w:rPr>
                <w:rFonts w:asciiTheme="minorHAnsi" w:hAnsiTheme="minorHAnsi" w:cstheme="minorHAnsi"/>
              </w:rPr>
            </w:pPr>
            <w:r w:rsidRPr="005E13B5">
              <w:rPr>
                <w:rFonts w:asciiTheme="minorHAnsi" w:hAnsiTheme="minorHAnsi" w:cstheme="minorHAnsi"/>
                <w:b/>
              </w:rPr>
              <w:t>Optional</w:t>
            </w:r>
            <w:r w:rsidRPr="005E13B5">
              <w:rPr>
                <w:rFonts w:asciiTheme="minorHAnsi" w:hAnsiTheme="minorHAnsi" w:cstheme="minorHAnsi"/>
              </w:rPr>
              <w:t xml:space="preserve"> – for use with the ‘Triumphal Arches’ paper craft sheet</w:t>
            </w:r>
          </w:p>
        </w:tc>
        <w:tc>
          <w:tcPr>
            <w:tcW w:w="5528" w:type="dxa"/>
          </w:tcPr>
          <w:p w:rsidR="00D079BC" w:rsidRPr="005E13B5" w:rsidRDefault="00D079BC" w:rsidP="00135209">
            <w:pPr>
              <w:pStyle w:val="Default"/>
              <w:rPr>
                <w:rFonts w:asciiTheme="minorHAnsi" w:hAnsiTheme="minorHAnsi" w:cstheme="minorHAnsi"/>
                <w:i/>
              </w:rPr>
            </w:pPr>
            <w:r w:rsidRPr="005E13B5">
              <w:rPr>
                <w:rFonts w:asciiTheme="minorHAnsi" w:hAnsiTheme="minorHAnsi" w:cstheme="minorHAnsi"/>
                <w:i/>
              </w:rPr>
              <w:t>Describes triumphal arches constructed for Queen Victoria’s wedding</w:t>
            </w:r>
          </w:p>
        </w:tc>
        <w:tc>
          <w:tcPr>
            <w:tcW w:w="7088" w:type="dxa"/>
          </w:tcPr>
          <w:p w:rsidR="00D079BC" w:rsidRPr="005E13B5" w:rsidRDefault="00D079BC" w:rsidP="00135209">
            <w:pPr>
              <w:pStyle w:val="Default"/>
              <w:rPr>
                <w:rFonts w:asciiTheme="minorHAnsi" w:hAnsiTheme="minorHAnsi" w:cstheme="minorHAnsi"/>
              </w:rPr>
            </w:pPr>
            <w:r w:rsidRPr="005E13B5">
              <w:rPr>
                <w:rFonts w:asciiTheme="minorHAnsi" w:hAnsiTheme="minorHAnsi" w:cstheme="minorHAnsi"/>
              </w:rPr>
              <w:t xml:space="preserve">Encourage children to think about the messages they might include on triumphal arches for </w:t>
            </w:r>
            <w:r w:rsidR="00595A69">
              <w:rPr>
                <w:rFonts w:asciiTheme="minorHAnsi" w:hAnsiTheme="minorHAnsi" w:cstheme="minorHAnsi"/>
              </w:rPr>
              <w:t xml:space="preserve">HRH </w:t>
            </w:r>
            <w:r w:rsidRPr="005E13B5">
              <w:rPr>
                <w:rFonts w:asciiTheme="minorHAnsi" w:hAnsiTheme="minorHAnsi" w:cstheme="minorHAnsi"/>
              </w:rPr>
              <w:t xml:space="preserve">Prince Harry and </w:t>
            </w:r>
            <w:r w:rsidR="00595A69">
              <w:rPr>
                <w:rFonts w:asciiTheme="minorHAnsi" w:hAnsiTheme="minorHAnsi" w:cstheme="minorHAnsi"/>
              </w:rPr>
              <w:t xml:space="preserve">Ms </w:t>
            </w:r>
            <w:r w:rsidRPr="005E13B5">
              <w:rPr>
                <w:rFonts w:asciiTheme="minorHAnsi" w:hAnsiTheme="minorHAnsi" w:cstheme="minorHAnsi"/>
              </w:rPr>
              <w:t>Meghan</w:t>
            </w:r>
            <w:r w:rsidR="00595A69">
              <w:rPr>
                <w:rFonts w:asciiTheme="minorHAnsi" w:hAnsiTheme="minorHAnsi" w:cstheme="minorHAnsi"/>
              </w:rPr>
              <w:t xml:space="preserve"> Markle</w:t>
            </w:r>
            <w:r w:rsidRPr="005E13B5">
              <w:rPr>
                <w:rFonts w:asciiTheme="minorHAnsi" w:hAnsiTheme="minorHAnsi" w:cstheme="minorHAnsi"/>
              </w:rPr>
              <w:t>.</w:t>
            </w:r>
          </w:p>
        </w:tc>
      </w:tr>
      <w:tr w:rsidR="00D079BC" w:rsidRPr="005E13B5" w:rsidTr="00135209">
        <w:tc>
          <w:tcPr>
            <w:tcW w:w="1413" w:type="dxa"/>
          </w:tcPr>
          <w:p w:rsidR="00D079BC" w:rsidRPr="005E13B5" w:rsidRDefault="00D079BC" w:rsidP="00135209">
            <w:pPr>
              <w:pStyle w:val="Default"/>
              <w:rPr>
                <w:rFonts w:asciiTheme="minorHAnsi" w:hAnsiTheme="minorHAnsi" w:cstheme="minorHAnsi"/>
              </w:rPr>
            </w:pPr>
            <w:r w:rsidRPr="005E13B5">
              <w:rPr>
                <w:rFonts w:asciiTheme="minorHAnsi" w:hAnsiTheme="minorHAnsi" w:cstheme="minorHAnsi"/>
              </w:rPr>
              <w:t>Slide 11</w:t>
            </w:r>
          </w:p>
        </w:tc>
        <w:tc>
          <w:tcPr>
            <w:tcW w:w="5528" w:type="dxa"/>
          </w:tcPr>
          <w:p w:rsidR="00D079BC" w:rsidRPr="005E13B5" w:rsidRDefault="00D079BC" w:rsidP="00135209">
            <w:pPr>
              <w:pStyle w:val="Default"/>
              <w:rPr>
                <w:rFonts w:asciiTheme="minorHAnsi" w:hAnsiTheme="minorHAnsi" w:cstheme="minorHAnsi"/>
                <w:i/>
              </w:rPr>
            </w:pPr>
            <w:r w:rsidRPr="005E13B5">
              <w:rPr>
                <w:rFonts w:asciiTheme="minorHAnsi" w:hAnsiTheme="minorHAnsi" w:cstheme="minorHAnsi"/>
                <w:i/>
              </w:rPr>
              <w:t xml:space="preserve">Encourages pupils to reflect on continuity and change </w:t>
            </w:r>
          </w:p>
        </w:tc>
        <w:tc>
          <w:tcPr>
            <w:tcW w:w="7088" w:type="dxa"/>
          </w:tcPr>
          <w:p w:rsidR="00D079BC" w:rsidRPr="005E13B5" w:rsidRDefault="00D079BC" w:rsidP="00135209">
            <w:pPr>
              <w:pStyle w:val="Default"/>
              <w:rPr>
                <w:rFonts w:asciiTheme="minorHAnsi" w:hAnsiTheme="minorHAnsi" w:cstheme="minorHAnsi"/>
              </w:rPr>
            </w:pPr>
            <w:r w:rsidRPr="005E13B5">
              <w:rPr>
                <w:rFonts w:asciiTheme="minorHAnsi" w:hAnsiTheme="minorHAnsi" w:cstheme="minorHAnsi"/>
              </w:rPr>
              <w:t>As a class or in groups, write ‘the same’ on a large piece of paper and ‘different’ on another.   Encourage the children to map in words or pictures the similarities and differences there may be b</w:t>
            </w:r>
            <w:r w:rsidR="00EE1F8E">
              <w:rPr>
                <w:rFonts w:asciiTheme="minorHAnsi" w:hAnsiTheme="minorHAnsi" w:cstheme="minorHAnsi"/>
              </w:rPr>
              <w:t>etween Queen Victoria’s wedding</w:t>
            </w:r>
            <w:r w:rsidRPr="005E13B5">
              <w:rPr>
                <w:rFonts w:asciiTheme="minorHAnsi" w:hAnsiTheme="minorHAnsi" w:cstheme="minorHAnsi"/>
              </w:rPr>
              <w:t xml:space="preserve"> and that of </w:t>
            </w:r>
            <w:r w:rsidR="00595A69">
              <w:rPr>
                <w:rFonts w:asciiTheme="minorHAnsi" w:hAnsiTheme="minorHAnsi" w:cstheme="minorHAnsi"/>
              </w:rPr>
              <w:t xml:space="preserve">HRH </w:t>
            </w:r>
            <w:r w:rsidRPr="005E13B5">
              <w:rPr>
                <w:rFonts w:asciiTheme="minorHAnsi" w:hAnsiTheme="minorHAnsi" w:cstheme="minorHAnsi"/>
              </w:rPr>
              <w:t xml:space="preserve">Prince Harry and </w:t>
            </w:r>
            <w:r w:rsidR="00595A69">
              <w:rPr>
                <w:rFonts w:asciiTheme="minorHAnsi" w:hAnsiTheme="minorHAnsi" w:cstheme="minorHAnsi"/>
              </w:rPr>
              <w:t xml:space="preserve">Ms </w:t>
            </w:r>
            <w:r w:rsidRPr="005E13B5">
              <w:rPr>
                <w:rFonts w:asciiTheme="minorHAnsi" w:hAnsiTheme="minorHAnsi" w:cstheme="minorHAnsi"/>
              </w:rPr>
              <w:t>Meghan</w:t>
            </w:r>
            <w:r w:rsidR="00595A69">
              <w:rPr>
                <w:rFonts w:asciiTheme="minorHAnsi" w:hAnsiTheme="minorHAnsi" w:cstheme="minorHAnsi"/>
              </w:rPr>
              <w:t xml:space="preserve"> Markle</w:t>
            </w:r>
            <w:r w:rsidRPr="005E13B5">
              <w:rPr>
                <w:rFonts w:asciiTheme="minorHAnsi" w:hAnsiTheme="minorHAnsi" w:cstheme="minorHAnsi"/>
              </w:rPr>
              <w:t>.</w:t>
            </w:r>
          </w:p>
        </w:tc>
      </w:tr>
    </w:tbl>
    <w:p w:rsidR="00B960C9" w:rsidRDefault="00B960C9" w:rsidP="00A6589C">
      <w:pPr>
        <w:spacing w:line="240" w:lineRule="auto"/>
      </w:pPr>
    </w:p>
    <w:p w:rsidR="00EE1F8E" w:rsidRDefault="00EE1F8E" w:rsidP="00A6589C">
      <w:pPr>
        <w:spacing w:line="240" w:lineRule="auto"/>
        <w:rPr>
          <w:rFonts w:asciiTheme="minorHAnsi" w:hAnsiTheme="minorHAnsi" w:cstheme="minorHAnsi"/>
          <w:b/>
          <w:sz w:val="24"/>
        </w:rPr>
      </w:pPr>
      <w:r w:rsidRPr="00EE1F8E">
        <w:rPr>
          <w:rFonts w:asciiTheme="minorHAnsi" w:hAnsiTheme="minorHAnsi" w:cstheme="minorHAnsi"/>
          <w:b/>
          <w:sz w:val="24"/>
        </w:rPr>
        <w:t>Using the Paper Craft Sheets</w:t>
      </w:r>
    </w:p>
    <w:p w:rsidR="00EE1F8E" w:rsidRDefault="00EE1F8E" w:rsidP="00A6589C">
      <w:pPr>
        <w:spacing w:line="240" w:lineRule="auto"/>
        <w:rPr>
          <w:rFonts w:asciiTheme="minorHAnsi" w:hAnsiTheme="minorHAnsi" w:cstheme="minorHAnsi"/>
          <w:b/>
          <w:sz w:val="24"/>
        </w:rPr>
      </w:pPr>
    </w:p>
    <w:p w:rsidR="00EE1F8E" w:rsidRDefault="00EE1F8E" w:rsidP="00EE1F8E">
      <w:pPr>
        <w:rPr>
          <w:rFonts w:asciiTheme="minorHAnsi" w:eastAsia="Times New Roman" w:hAnsiTheme="minorHAnsi" w:cstheme="minorHAnsi"/>
          <w:sz w:val="24"/>
        </w:rPr>
      </w:pPr>
      <w:r>
        <w:rPr>
          <w:rFonts w:asciiTheme="minorHAnsi" w:eastAsia="Times New Roman" w:hAnsiTheme="minorHAnsi" w:cstheme="minorHAnsi"/>
          <w:sz w:val="24"/>
        </w:rPr>
        <w:t>All sheets are designed to be downloaded and printed in school.</w:t>
      </w:r>
    </w:p>
    <w:p w:rsidR="00EE1F8E" w:rsidRDefault="00EE1F8E" w:rsidP="00EE1F8E">
      <w:pPr>
        <w:rPr>
          <w:rFonts w:asciiTheme="minorHAnsi" w:eastAsia="Times New Roman" w:hAnsiTheme="minorHAnsi" w:cstheme="minorHAnsi"/>
          <w:sz w:val="24"/>
        </w:rPr>
      </w:pPr>
    </w:p>
    <w:p w:rsidR="00EE1F8E" w:rsidRPr="00EE1F8E" w:rsidRDefault="00EE1F8E" w:rsidP="00EE1F8E">
      <w:pPr>
        <w:rPr>
          <w:rFonts w:asciiTheme="minorHAnsi" w:eastAsia="Times New Roman" w:hAnsiTheme="minorHAnsi" w:cstheme="minorHAnsi"/>
          <w:sz w:val="24"/>
        </w:rPr>
      </w:pPr>
      <w:r w:rsidRPr="00EE1F8E">
        <w:rPr>
          <w:rFonts w:asciiTheme="minorHAnsi" w:eastAsia="Times New Roman" w:hAnsiTheme="minorHAnsi" w:cstheme="minorHAnsi"/>
          <w:b/>
          <w:sz w:val="24"/>
        </w:rPr>
        <w:t>Triumphal Arch sheet</w:t>
      </w:r>
      <w:r>
        <w:rPr>
          <w:rFonts w:asciiTheme="minorHAnsi" w:eastAsia="Times New Roman" w:hAnsiTheme="minorHAnsi" w:cstheme="minorHAnsi"/>
          <w:sz w:val="24"/>
        </w:rPr>
        <w:t xml:space="preserve"> - </w:t>
      </w:r>
      <w:r w:rsidRPr="00EE1F8E">
        <w:rPr>
          <w:rFonts w:asciiTheme="minorHAnsi" w:eastAsia="Times New Roman" w:hAnsiTheme="minorHAnsi" w:cstheme="minorHAnsi"/>
          <w:sz w:val="24"/>
        </w:rPr>
        <w:t>this sheet will stand-up best when printed onto thin card. Alternatively, a paper print-out could be glued to a cereal box or to a second sheet of paper, before cutting out.</w:t>
      </w:r>
    </w:p>
    <w:p w:rsidR="00EE1F8E" w:rsidRPr="00EE1F8E" w:rsidRDefault="00EE1F8E" w:rsidP="00A6589C">
      <w:pPr>
        <w:spacing w:line="240" w:lineRule="auto"/>
        <w:rPr>
          <w:rFonts w:asciiTheme="minorHAnsi" w:hAnsiTheme="minorHAnsi" w:cstheme="minorHAnsi"/>
          <w:sz w:val="24"/>
        </w:rPr>
      </w:pPr>
    </w:p>
    <w:sectPr w:rsidR="00EE1F8E" w:rsidRPr="00EE1F8E" w:rsidSect="009134BC">
      <w:footerReference w:type="default" r:id="rId7"/>
      <w:headerReference w:type="first" r:id="rId8"/>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669" w:rsidRDefault="00356669" w:rsidP="006054BA">
      <w:pPr>
        <w:spacing w:line="240" w:lineRule="auto"/>
      </w:pPr>
      <w:r>
        <w:separator/>
      </w:r>
    </w:p>
  </w:endnote>
  <w:endnote w:type="continuationSeparator" w:id="0">
    <w:p w:rsidR="00356669" w:rsidRDefault="00356669"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Book">
    <w:altName w:val="Century"/>
    <w:panose1 w:val="02000604040000020004"/>
    <w:charset w:val="00"/>
    <w:family w:val="auto"/>
    <w:pitch w:val="variable"/>
    <w:sig w:usb0="8000002F" w:usb1="00000048" w:usb2="00000000" w:usb3="00000000" w:csb0="00000001" w:csb1="00000000"/>
  </w:font>
  <w:font w:name="Gotham-Medium">
    <w:altName w:val="Century"/>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altName w:val="Times New Roman"/>
    <w:charset w:val="00"/>
    <w:family w:val="auto"/>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76" w:rsidRDefault="00D70E76" w:rsidP="00D22BFF">
    <w:pPr>
      <w:pStyle w:val="Footer"/>
    </w:pPr>
  </w:p>
  <w:p w:rsidR="00D70E76" w:rsidRDefault="00D70E76" w:rsidP="00D22BFF">
    <w:pPr>
      <w:pStyle w:val="Footer"/>
    </w:pPr>
  </w:p>
  <w:p w:rsidR="00853C93" w:rsidRPr="00876691" w:rsidRDefault="005E13B5" w:rsidP="00D22BFF">
    <w:pPr>
      <w:pStyle w:val="FooterTitle"/>
    </w:pPr>
    <w:r>
      <w:t>A Right Royal Wedding – supporting information for teachers</w:t>
    </w:r>
  </w:p>
  <w:p w:rsidR="004619F4" w:rsidRDefault="00876691" w:rsidP="00D22BFF">
    <w:pPr>
      <w:pStyle w:val="Footer"/>
    </w:pPr>
    <w:r>
      <w:tab/>
    </w:r>
    <w:r w:rsidR="004619F4">
      <w:tab/>
    </w:r>
    <w:r w:rsidR="004619F4">
      <w:fldChar w:fldCharType="begin"/>
    </w:r>
    <w:r w:rsidR="004619F4">
      <w:instrText xml:space="preserve"> PAGE  \* MERGEFORMAT </w:instrText>
    </w:r>
    <w:r w:rsidR="004619F4">
      <w:fldChar w:fldCharType="separate"/>
    </w:r>
    <w:r w:rsidR="00F74936">
      <w:rPr>
        <w:noProof/>
      </w:rPr>
      <w:t>2</w:t>
    </w:r>
    <w:r w:rsidR="004619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669" w:rsidRDefault="00356669" w:rsidP="006054BA">
      <w:pPr>
        <w:spacing w:line="240" w:lineRule="auto"/>
      </w:pPr>
      <w:r>
        <w:separator/>
      </w:r>
    </w:p>
  </w:footnote>
  <w:footnote w:type="continuationSeparator" w:id="0">
    <w:p w:rsidR="00356669" w:rsidRDefault="00356669" w:rsidP="00605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2124"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rsidTr="009134BC">
      <w:trPr>
        <w:trHeight w:hRule="exact" w:val="1701"/>
      </w:trPr>
      <w:tc>
        <w:tcPr>
          <w:tcW w:w="1384" w:type="dxa"/>
        </w:tcPr>
        <w:p w:rsidR="00F5573E" w:rsidRDefault="0072393C" w:rsidP="009134BC">
          <w:pPr>
            <w:pStyle w:val="Header"/>
          </w:pPr>
          <w:r>
            <w:rPr>
              <w:noProof/>
              <w:lang w:eastAsia="en-GB"/>
            </w:rPr>
            <w:drawing>
              <wp:inline distT="0" distB="0" distL="0" distR="0" wp14:anchorId="4C01F24E" wp14:editId="01B98377">
                <wp:extent cx="805948" cy="1040130"/>
                <wp:effectExtent l="0" t="0" r="698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S3 Flag.png"/>
                        <pic:cNvPicPr/>
                      </pic:nvPicPr>
                      <pic:blipFill>
                        <a:blip r:embed="rId1">
                          <a:extLst>
                            <a:ext uri="{28A0092B-C50C-407E-A947-70E740481C1C}">
                              <a14:useLocalDpi xmlns:a14="http://schemas.microsoft.com/office/drawing/2010/main" val="0"/>
                            </a:ext>
                          </a:extLst>
                        </a:blip>
                        <a:stretch>
                          <a:fillRect/>
                        </a:stretch>
                      </pic:blipFill>
                      <pic:spPr>
                        <a:xfrm>
                          <a:off x="0" y="0"/>
                          <a:ext cx="805948" cy="1040130"/>
                        </a:xfrm>
                        <a:prstGeom prst="rect">
                          <a:avLst/>
                        </a:prstGeom>
                      </pic:spPr>
                    </pic:pic>
                  </a:graphicData>
                </a:graphic>
              </wp:inline>
            </w:drawing>
          </w:r>
        </w:p>
      </w:tc>
      <w:tc>
        <w:tcPr>
          <w:tcW w:w="1384" w:type="dxa"/>
        </w:tcPr>
        <w:p w:rsidR="00F5573E" w:rsidRDefault="0072393C" w:rsidP="009134BC">
          <w:pPr>
            <w:pStyle w:val="Header"/>
          </w:pPr>
          <w:r>
            <w:rPr>
              <w:noProof/>
              <w:lang w:eastAsia="en-GB"/>
            </w:rPr>
            <w:drawing>
              <wp:inline distT="0" distB="0" distL="0" distR="0" wp14:anchorId="45C23E66">
                <wp:extent cx="817245" cy="10483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1048385"/>
                        </a:xfrm>
                        <a:prstGeom prst="rect">
                          <a:avLst/>
                        </a:prstGeom>
                        <a:noFill/>
                      </pic:spPr>
                    </pic:pic>
                  </a:graphicData>
                </a:graphic>
              </wp:inline>
            </w:drawing>
          </w:r>
        </w:p>
      </w:tc>
      <w:tc>
        <w:tcPr>
          <w:tcW w:w="1384" w:type="dxa"/>
        </w:tcPr>
        <w:p w:rsidR="00F5573E" w:rsidRDefault="0072393C" w:rsidP="009134BC">
          <w:pPr>
            <w:pStyle w:val="Header"/>
          </w:pPr>
          <w:r>
            <w:rPr>
              <w:noProof/>
              <w:lang w:eastAsia="en-GB"/>
            </w:rPr>
            <w:drawing>
              <wp:inline distT="0" distB="0" distL="0" distR="0" wp14:anchorId="3E2CB58F">
                <wp:extent cx="810895" cy="1042670"/>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0895" cy="1042670"/>
                        </a:xfrm>
                        <a:prstGeom prst="rect">
                          <a:avLst/>
                        </a:prstGeom>
                        <a:noFill/>
                      </pic:spPr>
                    </pic:pic>
                  </a:graphicData>
                </a:graphic>
              </wp:inline>
            </w:drawing>
          </w:r>
        </w:p>
      </w:tc>
    </w:tr>
  </w:tbl>
  <w:p w:rsidR="006054BA" w:rsidRDefault="006054BA">
    <w:pPr>
      <w:pStyle w:val="Header"/>
    </w:pPr>
  </w:p>
  <w:p w:rsidR="00963532" w:rsidRDefault="00963532">
    <w:pPr>
      <w:pStyle w:val="Header"/>
    </w:pPr>
  </w:p>
  <w:p w:rsidR="00963532" w:rsidRDefault="00963532">
    <w:pPr>
      <w:pStyle w:val="Header"/>
    </w:pPr>
  </w:p>
  <w:p w:rsidR="00011E6A" w:rsidRDefault="00011E6A">
    <w:pPr>
      <w:pStyle w:val="Header"/>
    </w:pPr>
  </w:p>
  <w:p w:rsidR="00963532" w:rsidRDefault="00963532">
    <w:pPr>
      <w:pStyle w:val="Header"/>
    </w:pPr>
  </w:p>
  <w:p w:rsidR="00963532" w:rsidRDefault="0096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ED7F43"/>
    <w:multiLevelType w:val="multilevel"/>
    <w:tmpl w:val="D4DE0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3" w15:restartNumberingAfterBreak="0">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67794"/>
    <w:multiLevelType w:val="multilevel"/>
    <w:tmpl w:val="0AD01B20"/>
    <w:numStyleLink w:val="HRPNumbering"/>
  </w:abstractNum>
  <w:abstractNum w:abstractNumId="7" w15:restartNumberingAfterBreak="0">
    <w:nsid w:val="3E0D3098"/>
    <w:multiLevelType w:val="multilevel"/>
    <w:tmpl w:val="F47A7E50"/>
    <w:numStyleLink w:val="BulletList"/>
  </w:abstractNum>
  <w:abstractNum w:abstractNumId="8" w15:restartNumberingAfterBreak="0">
    <w:nsid w:val="43F83B33"/>
    <w:multiLevelType w:val="multilevel"/>
    <w:tmpl w:val="F47A7E50"/>
    <w:numStyleLink w:val="BulletList"/>
  </w:abstractNum>
  <w:abstractNum w:abstractNumId="9" w15:restartNumberingAfterBreak="0">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34676"/>
    <w:multiLevelType w:val="multilevel"/>
    <w:tmpl w:val="0AD01B20"/>
    <w:numStyleLink w:val="HRPNumbering"/>
  </w:abstractNum>
  <w:abstractNum w:abstractNumId="11" w15:restartNumberingAfterBreak="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2" w15:restartNumberingAfterBreak="0">
    <w:nsid w:val="68C92DA2"/>
    <w:multiLevelType w:val="multilevel"/>
    <w:tmpl w:val="0AD01B20"/>
    <w:numStyleLink w:val="HRPNumbering"/>
  </w:abstractNum>
  <w:abstractNum w:abstractNumId="13" w15:restartNumberingAfterBreak="0">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D20186F"/>
    <w:multiLevelType w:val="hybridMultilevel"/>
    <w:tmpl w:val="E0025D16"/>
    <w:lvl w:ilvl="0" w:tplc="5D90CF2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652A1B"/>
    <w:multiLevelType w:val="multilevel"/>
    <w:tmpl w:val="0AD01B20"/>
    <w:numStyleLink w:val="HRPNumbering"/>
  </w:abstractNum>
  <w:num w:numId="1">
    <w:abstractNumId w:val="13"/>
  </w:num>
  <w:num w:numId="2">
    <w:abstractNumId w:val="0"/>
  </w:num>
  <w:num w:numId="3">
    <w:abstractNumId w:val="14"/>
  </w:num>
  <w:num w:numId="4">
    <w:abstractNumId w:val="15"/>
  </w:num>
  <w:num w:numId="5">
    <w:abstractNumId w:val="8"/>
  </w:num>
  <w:num w:numId="6">
    <w:abstractNumId w:val="3"/>
  </w:num>
  <w:num w:numId="7">
    <w:abstractNumId w:val="4"/>
  </w:num>
  <w:num w:numId="8">
    <w:abstractNumId w:val="2"/>
  </w:num>
  <w:num w:numId="9">
    <w:abstractNumId w:val="7"/>
  </w:num>
  <w:num w:numId="10">
    <w:abstractNumId w:val="9"/>
  </w:num>
  <w:num w:numId="11">
    <w:abstractNumId w:val="11"/>
  </w:num>
  <w:num w:numId="12">
    <w:abstractNumId w:val="6"/>
  </w:num>
  <w:num w:numId="13">
    <w:abstractNumId w:val="12"/>
  </w:num>
  <w:num w:numId="14">
    <w:abstractNumId w:val="17"/>
  </w:num>
  <w:num w:numId="15">
    <w:abstractNumId w:val="10"/>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yt7A0MDIzN7M0sbRU0lEKTi0uzszPAykwrwUAwTIHciwAAAA="/>
  </w:docVars>
  <w:rsids>
    <w:rsidRoot w:val="0072393C"/>
    <w:rsid w:val="00007BC4"/>
    <w:rsid w:val="00011E6A"/>
    <w:rsid w:val="00045370"/>
    <w:rsid w:val="000947C2"/>
    <w:rsid w:val="000C4854"/>
    <w:rsid w:val="0012353D"/>
    <w:rsid w:val="001375FF"/>
    <w:rsid w:val="00154D22"/>
    <w:rsid w:val="00181808"/>
    <w:rsid w:val="00181A54"/>
    <w:rsid w:val="00190632"/>
    <w:rsid w:val="00195F0A"/>
    <w:rsid w:val="001E79D3"/>
    <w:rsid w:val="0022050A"/>
    <w:rsid w:val="00240640"/>
    <w:rsid w:val="002632DC"/>
    <w:rsid w:val="00276F6C"/>
    <w:rsid w:val="002F040B"/>
    <w:rsid w:val="002F1ECE"/>
    <w:rsid w:val="0032672F"/>
    <w:rsid w:val="00345EF3"/>
    <w:rsid w:val="00356669"/>
    <w:rsid w:val="00381319"/>
    <w:rsid w:val="003B0973"/>
    <w:rsid w:val="003B4CB4"/>
    <w:rsid w:val="003D7690"/>
    <w:rsid w:val="003F41CF"/>
    <w:rsid w:val="003F7378"/>
    <w:rsid w:val="00432686"/>
    <w:rsid w:val="004372F9"/>
    <w:rsid w:val="00453FBF"/>
    <w:rsid w:val="004619F4"/>
    <w:rsid w:val="0046255F"/>
    <w:rsid w:val="00464153"/>
    <w:rsid w:val="00470DD9"/>
    <w:rsid w:val="004743C1"/>
    <w:rsid w:val="00481614"/>
    <w:rsid w:val="004B74E1"/>
    <w:rsid w:val="004F5D02"/>
    <w:rsid w:val="00521241"/>
    <w:rsid w:val="00522F00"/>
    <w:rsid w:val="00540047"/>
    <w:rsid w:val="00552EAB"/>
    <w:rsid w:val="005701E9"/>
    <w:rsid w:val="00595A69"/>
    <w:rsid w:val="005B70FC"/>
    <w:rsid w:val="005E13B5"/>
    <w:rsid w:val="00604BF4"/>
    <w:rsid w:val="006054BA"/>
    <w:rsid w:val="0061439C"/>
    <w:rsid w:val="00646569"/>
    <w:rsid w:val="00672EE8"/>
    <w:rsid w:val="006A751D"/>
    <w:rsid w:val="006B54F0"/>
    <w:rsid w:val="00712FA5"/>
    <w:rsid w:val="0072393C"/>
    <w:rsid w:val="00765510"/>
    <w:rsid w:val="0076768C"/>
    <w:rsid w:val="007732D4"/>
    <w:rsid w:val="007770D5"/>
    <w:rsid w:val="007C3E3B"/>
    <w:rsid w:val="007C7856"/>
    <w:rsid w:val="007E36D6"/>
    <w:rsid w:val="007F6A5E"/>
    <w:rsid w:val="008345EC"/>
    <w:rsid w:val="00847790"/>
    <w:rsid w:val="00853C93"/>
    <w:rsid w:val="00854FC0"/>
    <w:rsid w:val="00864C86"/>
    <w:rsid w:val="00876691"/>
    <w:rsid w:val="008C388D"/>
    <w:rsid w:val="00904248"/>
    <w:rsid w:val="009134BC"/>
    <w:rsid w:val="0093499C"/>
    <w:rsid w:val="00947925"/>
    <w:rsid w:val="00963532"/>
    <w:rsid w:val="0096366C"/>
    <w:rsid w:val="00983ED0"/>
    <w:rsid w:val="00986FDA"/>
    <w:rsid w:val="009A6501"/>
    <w:rsid w:val="009B3B2E"/>
    <w:rsid w:val="009B5352"/>
    <w:rsid w:val="009F190F"/>
    <w:rsid w:val="00A30B57"/>
    <w:rsid w:val="00A31929"/>
    <w:rsid w:val="00A5560A"/>
    <w:rsid w:val="00A6589C"/>
    <w:rsid w:val="00A95C9A"/>
    <w:rsid w:val="00B514A2"/>
    <w:rsid w:val="00B552F4"/>
    <w:rsid w:val="00B861FB"/>
    <w:rsid w:val="00B960C9"/>
    <w:rsid w:val="00B96C04"/>
    <w:rsid w:val="00BA2F05"/>
    <w:rsid w:val="00BB7E75"/>
    <w:rsid w:val="00BD6CB1"/>
    <w:rsid w:val="00BF56FF"/>
    <w:rsid w:val="00C22F79"/>
    <w:rsid w:val="00C42540"/>
    <w:rsid w:val="00C464CA"/>
    <w:rsid w:val="00C60AC4"/>
    <w:rsid w:val="00C66108"/>
    <w:rsid w:val="00CE4114"/>
    <w:rsid w:val="00D04703"/>
    <w:rsid w:val="00D079BC"/>
    <w:rsid w:val="00D22BFF"/>
    <w:rsid w:val="00D455A3"/>
    <w:rsid w:val="00D66243"/>
    <w:rsid w:val="00D70E76"/>
    <w:rsid w:val="00D82D6A"/>
    <w:rsid w:val="00D8598C"/>
    <w:rsid w:val="00D87ECC"/>
    <w:rsid w:val="00DA73DC"/>
    <w:rsid w:val="00DB7779"/>
    <w:rsid w:val="00DC4DD5"/>
    <w:rsid w:val="00E00D45"/>
    <w:rsid w:val="00E01EEB"/>
    <w:rsid w:val="00E06292"/>
    <w:rsid w:val="00E761DE"/>
    <w:rsid w:val="00E838D2"/>
    <w:rsid w:val="00EA1CC8"/>
    <w:rsid w:val="00EC6C9E"/>
    <w:rsid w:val="00EE1F8E"/>
    <w:rsid w:val="00EE3B39"/>
    <w:rsid w:val="00EE42CB"/>
    <w:rsid w:val="00F27D4D"/>
    <w:rsid w:val="00F327EB"/>
    <w:rsid w:val="00F473FF"/>
    <w:rsid w:val="00F5573E"/>
    <w:rsid w:val="00F74936"/>
    <w:rsid w:val="00F83AA7"/>
    <w:rsid w:val="00F9058C"/>
    <w:rsid w:val="00FA1F51"/>
    <w:rsid w:val="00FC25C7"/>
    <w:rsid w:val="00FD4C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F995A9"/>
  <w15:chartTrackingRefBased/>
  <w15:docId w15:val="{220F6D24-A9D6-4ADE-BAB7-E28F9C9C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D22BFF"/>
    <w:pPr>
      <w:tabs>
        <w:tab w:val="center" w:pos="7286"/>
        <w:tab w:val="right" w:pos="14572"/>
      </w:tabs>
      <w:spacing w:line="240" w:lineRule="auto"/>
    </w:pPr>
  </w:style>
  <w:style w:type="character" w:customStyle="1" w:styleId="FooterChar">
    <w:name w:val="Footer Char"/>
    <w:basedOn w:val="DefaultParagraphFont"/>
    <w:link w:val="Footer"/>
    <w:uiPriority w:val="99"/>
    <w:rsid w:val="00D22BFF"/>
    <w:rPr>
      <w:rFonts w:ascii="Gotham-Book" w:hAnsi="Gotham-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styleId="GridTable4-Accent3">
    <w:name w:val="Grid Table 4 Accent 3"/>
    <w:basedOn w:val="TableNormal"/>
    <w:uiPriority w:val="49"/>
    <w:rsid w:val="00B514A2"/>
    <w:tblPr>
      <w:tblStyleRowBandSize w:val="1"/>
      <w:tblStyleColBandSize w:val="1"/>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qFormat/>
    <w:rsid w:val="00D04703"/>
    <w:pPr>
      <w:ind w:left="720"/>
      <w:contextualSpacing/>
    </w:pPr>
  </w:style>
  <w:style w:type="paragraph" w:customStyle="1" w:styleId="Bullets">
    <w:name w:val="Bullets"/>
    <w:basedOn w:val="ListParagraph"/>
    <w:qFormat/>
    <w:rsid w:val="003B4CB4"/>
    <w:pPr>
      <w:numPr>
        <w:numId w:val="9"/>
      </w:numPr>
    </w:pPr>
  </w:style>
  <w:style w:type="table" w:styleId="GridTable4-Accent2">
    <w:name w:val="Grid Table 4 Accent 2"/>
    <w:basedOn w:val="TableNormal"/>
    <w:uiPriority w:val="49"/>
    <w:rsid w:val="002632DC"/>
    <w:tblPr>
      <w:tblStyleRowBandSize w:val="1"/>
      <w:tblStyleColBandSize w:val="1"/>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876691"/>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styleId="GridTable4-Accent5">
    <w:name w:val="Grid Table 4 Accent 5"/>
    <w:basedOn w:val="TableNormal"/>
    <w:uiPriority w:val="49"/>
    <w:rsid w:val="00A6589C"/>
    <w:tblPr>
      <w:tblStyleRowBandSize w:val="1"/>
      <w:tblStyleColBandSize w:val="1"/>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styleId="GridTable4-Accent4">
    <w:name w:val="Grid Table 4 Accent 4"/>
    <w:basedOn w:val="TableNormal"/>
    <w:uiPriority w:val="49"/>
    <w:rsid w:val="00045370"/>
    <w:tblPr>
      <w:tblStyleRowBandSize w:val="1"/>
      <w:tblStyleColBandSize w:val="1"/>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styleId="GridTable4">
    <w:name w:val="Grid Table 4"/>
    <w:basedOn w:val="TableNormal"/>
    <w:uiPriority w:val="49"/>
    <w:rsid w:val="000453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5370"/>
    <w:tblPr>
      <w:tblStyleRowBandSize w:val="1"/>
      <w:tblStyleColBandSize w:val="1"/>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customStyle="1" w:styleId="Default">
    <w:name w:val="Default"/>
    <w:rsid w:val="00D079B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84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19%20Resources\Teacher%20Resource%20Templates\Word%20(A4)\2016_HRP_Landscape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2016_HRP_Landscape_TeacherResourceTemplate</Template>
  <TotalTime>0</TotalTime>
  <Pages>5</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Steve Goggin</cp:lastModifiedBy>
  <cp:revision>2</cp:revision>
  <dcterms:created xsi:type="dcterms:W3CDTF">2018-04-19T13:01:00Z</dcterms:created>
  <dcterms:modified xsi:type="dcterms:W3CDTF">2018-04-19T13:01:00Z</dcterms:modified>
</cp:coreProperties>
</file>