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B" w:rsidRPr="000622A7" w:rsidRDefault="002D52EB" w:rsidP="002D52EB">
      <w:pPr>
        <w:pStyle w:val="Heading1"/>
        <w:rPr>
          <w:rFonts w:ascii="Arial" w:hAnsi="Arial" w:cs="Arial"/>
        </w:rPr>
      </w:pPr>
      <w:r w:rsidRPr="000622A7">
        <w:rPr>
          <w:rFonts w:ascii="Arial" w:hAnsi="Arial" w:cs="Arial"/>
        </w:rPr>
        <w:t>School resource</w:t>
      </w:r>
      <w:bookmarkStart w:id="0" w:name="_GoBack"/>
      <w:bookmarkEnd w:id="0"/>
    </w:p>
    <w:p w:rsidR="002D52EB" w:rsidRPr="000622A7" w:rsidRDefault="002D52EB" w:rsidP="00E00D45">
      <w:pPr>
        <w:pStyle w:val="Title"/>
        <w:rPr>
          <w:rFonts w:ascii="Arial" w:hAnsi="Arial" w:cs="Arial"/>
        </w:rPr>
      </w:pPr>
      <w:r w:rsidRPr="000622A7">
        <w:rPr>
          <w:rFonts w:ascii="Arial" w:hAnsi="Arial" w:cs="Arial"/>
        </w:rPr>
        <w:t xml:space="preserve">Espionage in the </w:t>
      </w:r>
    </w:p>
    <w:p w:rsidR="008C388D" w:rsidRPr="000622A7" w:rsidRDefault="002D52EB" w:rsidP="00E00D45">
      <w:pPr>
        <w:pStyle w:val="Title"/>
        <w:rPr>
          <w:rFonts w:ascii="Arial" w:hAnsi="Arial" w:cs="Arial"/>
        </w:rPr>
      </w:pPr>
      <w:r w:rsidRPr="000622A7">
        <w:rPr>
          <w:rFonts w:ascii="Arial" w:hAnsi="Arial" w:cs="Arial"/>
        </w:rPr>
        <w:t>First World War</w:t>
      </w:r>
    </w:p>
    <w:p w:rsidR="002D52EB" w:rsidRPr="000622A7" w:rsidRDefault="002D52EB" w:rsidP="00276F6C">
      <w:pPr>
        <w:pStyle w:val="Heading1"/>
        <w:rPr>
          <w:rFonts w:ascii="Arial" w:hAnsi="Arial" w:cs="Arial"/>
        </w:rPr>
      </w:pPr>
      <w:r w:rsidRPr="000622A7">
        <w:rPr>
          <w:rFonts w:ascii="Arial" w:hAnsi="Arial" w:cs="Arial"/>
        </w:rPr>
        <w:t>Chronology</w:t>
      </w:r>
    </w:p>
    <w:p w:rsidR="002D52EB" w:rsidRPr="000622A7" w:rsidRDefault="002D52EB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2D52EB" w:rsidRPr="000622A7" w:rsidTr="00D66243">
        <w:tc>
          <w:tcPr>
            <w:tcW w:w="1558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28 June 1914</w:t>
            </w:r>
          </w:p>
        </w:tc>
        <w:tc>
          <w:tcPr>
            <w:tcW w:w="8094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proofErr w:type="spellStart"/>
            <w:r w:rsidRPr="000622A7">
              <w:rPr>
                <w:rFonts w:ascii="Arial" w:hAnsi="Arial" w:cs="Arial"/>
              </w:rPr>
              <w:t>Archuduke</w:t>
            </w:r>
            <w:proofErr w:type="spellEnd"/>
            <w:r w:rsidRPr="000622A7">
              <w:rPr>
                <w:rFonts w:ascii="Arial" w:hAnsi="Arial" w:cs="Arial"/>
              </w:rPr>
              <w:t xml:space="preserve"> Franz Ferdinand, heir to the Austro-Hungarian Empire, and his wife, are assassinated in Sarajevo.</w:t>
            </w:r>
          </w:p>
        </w:tc>
      </w:tr>
      <w:tr w:rsidR="002D52EB" w:rsidRPr="000622A7" w:rsidTr="00D66243">
        <w:tc>
          <w:tcPr>
            <w:tcW w:w="1558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28 July 1914</w:t>
            </w:r>
          </w:p>
        </w:tc>
        <w:tc>
          <w:tcPr>
            <w:tcW w:w="8094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proofErr w:type="spellStart"/>
            <w:r w:rsidRPr="000622A7">
              <w:rPr>
                <w:rFonts w:ascii="Arial" w:hAnsi="Arial" w:cs="Arial"/>
              </w:rPr>
              <w:t>Austri</w:t>
            </w:r>
            <w:proofErr w:type="spellEnd"/>
            <w:r w:rsidRPr="000622A7">
              <w:rPr>
                <w:rFonts w:ascii="Arial" w:hAnsi="Arial" w:cs="Arial"/>
              </w:rPr>
              <w:t>-Hungary declares war on Serbia.</w:t>
            </w:r>
          </w:p>
        </w:tc>
      </w:tr>
      <w:tr w:rsidR="002D52EB" w:rsidRPr="000622A7" w:rsidTr="00D66243">
        <w:tc>
          <w:tcPr>
            <w:tcW w:w="1558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3 August 1914</w:t>
            </w:r>
          </w:p>
        </w:tc>
        <w:tc>
          <w:tcPr>
            <w:tcW w:w="8094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Great Britain gives order for troops to mobilise.</w:t>
            </w:r>
          </w:p>
        </w:tc>
      </w:tr>
      <w:tr w:rsidR="002D52EB" w:rsidRPr="000622A7" w:rsidTr="00D66243">
        <w:tc>
          <w:tcPr>
            <w:tcW w:w="1558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4 August 1914</w:t>
            </w:r>
          </w:p>
        </w:tc>
        <w:tc>
          <w:tcPr>
            <w:tcW w:w="8094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 xml:space="preserve">Carl Hans </w:t>
            </w:r>
            <w:proofErr w:type="spellStart"/>
            <w:r w:rsidRPr="000622A7">
              <w:rPr>
                <w:rFonts w:ascii="Arial" w:hAnsi="Arial" w:cs="Arial"/>
              </w:rPr>
              <w:t>Lody</w:t>
            </w:r>
            <w:proofErr w:type="spellEnd"/>
            <w:r w:rsidRPr="000622A7">
              <w:rPr>
                <w:rFonts w:ascii="Arial" w:hAnsi="Arial" w:cs="Arial"/>
              </w:rPr>
              <w:t xml:space="preserve"> obtains an American passport from the United States Embassy in Berlin in the name of Charles A. </w:t>
            </w:r>
            <w:proofErr w:type="spellStart"/>
            <w:r w:rsidRPr="000622A7">
              <w:rPr>
                <w:rFonts w:ascii="Arial" w:hAnsi="Arial" w:cs="Arial"/>
              </w:rPr>
              <w:t>Inglish</w:t>
            </w:r>
            <w:proofErr w:type="spellEnd"/>
            <w:r w:rsidRPr="000622A7">
              <w:rPr>
                <w:rFonts w:ascii="Arial" w:hAnsi="Arial" w:cs="Arial"/>
              </w:rPr>
              <w:t xml:space="preserve">. </w:t>
            </w:r>
            <w:proofErr w:type="spellStart"/>
            <w:r w:rsidRPr="000622A7">
              <w:rPr>
                <w:rFonts w:ascii="Arial" w:hAnsi="Arial" w:cs="Arial"/>
              </w:rPr>
              <w:t>Lody</w:t>
            </w:r>
            <w:proofErr w:type="spellEnd"/>
            <w:r w:rsidRPr="000622A7">
              <w:rPr>
                <w:rFonts w:ascii="Arial" w:hAnsi="Arial" w:cs="Arial"/>
              </w:rPr>
              <w:t xml:space="preserve"> spoke excellent English with an American accent.</w:t>
            </w:r>
          </w:p>
        </w:tc>
      </w:tr>
      <w:tr w:rsidR="002D52EB" w:rsidRPr="000622A7" w:rsidTr="00D66243">
        <w:tc>
          <w:tcPr>
            <w:tcW w:w="1558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27 August 1914</w:t>
            </w:r>
          </w:p>
        </w:tc>
        <w:tc>
          <w:tcPr>
            <w:tcW w:w="8094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proofErr w:type="spellStart"/>
            <w:r w:rsidRPr="000622A7">
              <w:rPr>
                <w:rFonts w:ascii="Arial" w:hAnsi="Arial" w:cs="Arial"/>
              </w:rPr>
              <w:t>Lody</w:t>
            </w:r>
            <w:proofErr w:type="spellEnd"/>
            <w:r w:rsidRPr="000622A7">
              <w:rPr>
                <w:rFonts w:ascii="Arial" w:hAnsi="Arial" w:cs="Arial"/>
              </w:rPr>
              <w:t xml:space="preserve"> arrives in Newcastle, UK before travelling to Edinburgh where he is tasked with spying against the British on behalf of Germany.</w:t>
            </w:r>
          </w:p>
        </w:tc>
      </w:tr>
      <w:tr w:rsidR="002D52EB" w:rsidRPr="000622A7" w:rsidTr="00D66243">
        <w:tc>
          <w:tcPr>
            <w:tcW w:w="1558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29 August 1914</w:t>
            </w:r>
          </w:p>
        </w:tc>
        <w:tc>
          <w:tcPr>
            <w:tcW w:w="8094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1,600 men take their Oath of Allegiance at the Tower to join the army and form the ‘Stockbrokers’ Battalion of the Royal Regiment of Fusiliers.</w:t>
            </w:r>
          </w:p>
        </w:tc>
      </w:tr>
      <w:tr w:rsidR="002D52EB" w:rsidRPr="000622A7" w:rsidTr="00D66243">
        <w:tc>
          <w:tcPr>
            <w:tcW w:w="1558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29 September 1914</w:t>
            </w:r>
          </w:p>
        </w:tc>
        <w:tc>
          <w:tcPr>
            <w:tcW w:w="8094" w:type="dxa"/>
          </w:tcPr>
          <w:p w:rsidR="002D52EB" w:rsidRPr="000622A7" w:rsidRDefault="002D52EB" w:rsidP="00470DD9">
            <w:pPr>
              <w:rPr>
                <w:rFonts w:ascii="Arial" w:hAnsi="Arial" w:cs="Arial"/>
              </w:rPr>
            </w:pPr>
            <w:proofErr w:type="spellStart"/>
            <w:r w:rsidRPr="000622A7">
              <w:rPr>
                <w:rFonts w:ascii="Arial" w:hAnsi="Arial" w:cs="Arial"/>
              </w:rPr>
              <w:t>Lody</w:t>
            </w:r>
            <w:proofErr w:type="spellEnd"/>
            <w:r w:rsidRPr="000622A7">
              <w:rPr>
                <w:rFonts w:ascii="Arial" w:hAnsi="Arial" w:cs="Arial"/>
              </w:rPr>
              <w:t xml:space="preserve"> travels to Dublin where he writes a letter in German which is intercepted by postal censors.</w:t>
            </w:r>
          </w:p>
          <w:p w:rsidR="002D52EB" w:rsidRPr="000622A7" w:rsidRDefault="002D52EB" w:rsidP="00470DD9">
            <w:pPr>
              <w:rPr>
                <w:rFonts w:ascii="Arial" w:hAnsi="Arial" w:cs="Arial"/>
              </w:rPr>
            </w:pPr>
          </w:p>
          <w:p w:rsidR="002D52EB" w:rsidRPr="000622A7" w:rsidRDefault="002D52EB" w:rsidP="00981A1A">
            <w:pPr>
              <w:pStyle w:val="Heading2"/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 xml:space="preserve">MI5 orders </w:t>
            </w:r>
            <w:proofErr w:type="spellStart"/>
            <w:r w:rsidRPr="000622A7">
              <w:rPr>
                <w:rFonts w:ascii="Arial" w:hAnsi="Arial" w:cs="Arial"/>
              </w:rPr>
              <w:t>Lody’s</w:t>
            </w:r>
            <w:proofErr w:type="spellEnd"/>
            <w:r w:rsidRPr="000622A7">
              <w:rPr>
                <w:rFonts w:ascii="Arial" w:hAnsi="Arial" w:cs="Arial"/>
              </w:rPr>
              <w:t xml:space="preserve"> arrest.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2 October 1914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proofErr w:type="spellStart"/>
            <w:r w:rsidRPr="000622A7">
              <w:rPr>
                <w:rFonts w:ascii="Arial" w:hAnsi="Arial" w:cs="Arial"/>
              </w:rPr>
              <w:t>Lody</w:t>
            </w:r>
            <w:proofErr w:type="spellEnd"/>
            <w:r w:rsidRPr="000622A7">
              <w:rPr>
                <w:rFonts w:ascii="Arial" w:hAnsi="Arial" w:cs="Arial"/>
              </w:rPr>
              <w:t xml:space="preserve"> is arrested at his hotel in London.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30 October – 2 November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proofErr w:type="spellStart"/>
            <w:r w:rsidRPr="000622A7">
              <w:rPr>
                <w:rFonts w:ascii="Arial" w:hAnsi="Arial" w:cs="Arial"/>
              </w:rPr>
              <w:t>Lody</w:t>
            </w:r>
            <w:proofErr w:type="spellEnd"/>
            <w:r w:rsidRPr="000622A7">
              <w:rPr>
                <w:rFonts w:ascii="Arial" w:hAnsi="Arial" w:cs="Arial"/>
              </w:rPr>
              <w:t xml:space="preserve"> is put on trial as a German spy in London.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2 November 1914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proofErr w:type="spellStart"/>
            <w:r w:rsidRPr="000622A7">
              <w:rPr>
                <w:rFonts w:ascii="Arial" w:hAnsi="Arial" w:cs="Arial"/>
              </w:rPr>
              <w:t>Lody</w:t>
            </w:r>
            <w:proofErr w:type="spellEnd"/>
            <w:r w:rsidRPr="000622A7">
              <w:rPr>
                <w:rFonts w:ascii="Arial" w:hAnsi="Arial" w:cs="Arial"/>
              </w:rPr>
              <w:t xml:space="preserve"> is found guilty of all charges against him and sentenced to ‘suffer death by being shot’.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5 November 1914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proofErr w:type="spellStart"/>
            <w:r w:rsidRPr="000622A7">
              <w:rPr>
                <w:rFonts w:ascii="Arial" w:hAnsi="Arial" w:cs="Arial"/>
              </w:rPr>
              <w:t>Lody</w:t>
            </w:r>
            <w:proofErr w:type="spellEnd"/>
            <w:r w:rsidRPr="000622A7">
              <w:rPr>
                <w:rFonts w:ascii="Arial" w:hAnsi="Arial" w:cs="Arial"/>
              </w:rPr>
              <w:t xml:space="preserve"> writes two letters – one to his guards, thanking them for their kind treatment during his confinement, and one to his family.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6 November 1914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 xml:space="preserve">Carl Hans </w:t>
            </w:r>
            <w:proofErr w:type="spellStart"/>
            <w:r w:rsidRPr="000622A7">
              <w:rPr>
                <w:rFonts w:ascii="Arial" w:hAnsi="Arial" w:cs="Arial"/>
              </w:rPr>
              <w:t>Lody</w:t>
            </w:r>
            <w:proofErr w:type="spellEnd"/>
            <w:r w:rsidRPr="000622A7">
              <w:rPr>
                <w:rFonts w:ascii="Arial" w:hAnsi="Arial" w:cs="Arial"/>
              </w:rPr>
              <w:t xml:space="preserve"> becomes the first spy to be executed at the Tower.</w:t>
            </w:r>
          </w:p>
          <w:p w:rsidR="00981A1A" w:rsidRPr="000622A7" w:rsidRDefault="00981A1A" w:rsidP="00470DD9">
            <w:pPr>
              <w:rPr>
                <w:rFonts w:ascii="Arial" w:hAnsi="Arial" w:cs="Arial"/>
              </w:rPr>
            </w:pPr>
          </w:p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He is executed by a firing squad of Grenadier Guards.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23 June 1915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Carl Muller is executed at the Tower of London.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30 July 1915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 xml:space="preserve">Willem </w:t>
            </w:r>
            <w:proofErr w:type="spellStart"/>
            <w:r w:rsidRPr="000622A7">
              <w:rPr>
                <w:rFonts w:ascii="Arial" w:hAnsi="Arial" w:cs="Arial"/>
              </w:rPr>
              <w:t>Roos</w:t>
            </w:r>
            <w:proofErr w:type="spellEnd"/>
            <w:r w:rsidRPr="000622A7">
              <w:rPr>
                <w:rFonts w:ascii="Arial" w:hAnsi="Arial" w:cs="Arial"/>
              </w:rPr>
              <w:t xml:space="preserve"> and </w:t>
            </w:r>
            <w:proofErr w:type="spellStart"/>
            <w:r w:rsidRPr="000622A7">
              <w:rPr>
                <w:rFonts w:ascii="Arial" w:hAnsi="Arial" w:cs="Arial"/>
              </w:rPr>
              <w:t>Haicke</w:t>
            </w:r>
            <w:proofErr w:type="spellEnd"/>
            <w:r w:rsidRPr="000622A7">
              <w:rPr>
                <w:rFonts w:ascii="Arial" w:hAnsi="Arial" w:cs="Arial"/>
              </w:rPr>
              <w:t xml:space="preserve"> Janssen are executed at the Tower of London.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lastRenderedPageBreak/>
              <w:t>September 1915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 xml:space="preserve">Ernst </w:t>
            </w:r>
            <w:proofErr w:type="spellStart"/>
            <w:r w:rsidRPr="000622A7">
              <w:rPr>
                <w:rFonts w:ascii="Arial" w:hAnsi="Arial" w:cs="Arial"/>
              </w:rPr>
              <w:t>Melin</w:t>
            </w:r>
            <w:proofErr w:type="spellEnd"/>
            <w:r w:rsidRPr="000622A7">
              <w:rPr>
                <w:rFonts w:ascii="Arial" w:hAnsi="Arial" w:cs="Arial"/>
              </w:rPr>
              <w:t xml:space="preserve">, Augusto </w:t>
            </w:r>
            <w:proofErr w:type="spellStart"/>
            <w:r w:rsidRPr="000622A7">
              <w:rPr>
                <w:rFonts w:ascii="Arial" w:hAnsi="Arial" w:cs="Arial"/>
              </w:rPr>
              <w:t>Roggin</w:t>
            </w:r>
            <w:proofErr w:type="spellEnd"/>
            <w:r w:rsidRPr="000622A7">
              <w:rPr>
                <w:rFonts w:ascii="Arial" w:hAnsi="Arial" w:cs="Arial"/>
              </w:rPr>
              <w:t xml:space="preserve"> and Fernando </w:t>
            </w:r>
            <w:proofErr w:type="spellStart"/>
            <w:r w:rsidRPr="000622A7">
              <w:rPr>
                <w:rFonts w:ascii="Arial" w:hAnsi="Arial" w:cs="Arial"/>
              </w:rPr>
              <w:t>Buschman</w:t>
            </w:r>
            <w:proofErr w:type="spellEnd"/>
            <w:r w:rsidRPr="000622A7">
              <w:rPr>
                <w:rFonts w:ascii="Arial" w:hAnsi="Arial" w:cs="Arial"/>
              </w:rPr>
              <w:t xml:space="preserve"> are executed at the Tower of London.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October 1915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 xml:space="preserve">George </w:t>
            </w:r>
            <w:proofErr w:type="spellStart"/>
            <w:r w:rsidRPr="000622A7">
              <w:rPr>
                <w:rFonts w:ascii="Arial" w:hAnsi="Arial" w:cs="Arial"/>
              </w:rPr>
              <w:t>Breeckow</w:t>
            </w:r>
            <w:proofErr w:type="spellEnd"/>
            <w:r w:rsidRPr="000622A7">
              <w:rPr>
                <w:rFonts w:ascii="Arial" w:hAnsi="Arial" w:cs="Arial"/>
              </w:rPr>
              <w:t xml:space="preserve"> and Irving </w:t>
            </w:r>
            <w:proofErr w:type="spellStart"/>
            <w:r w:rsidRPr="000622A7">
              <w:rPr>
                <w:rFonts w:ascii="Arial" w:hAnsi="Arial" w:cs="Arial"/>
              </w:rPr>
              <w:t>Ries</w:t>
            </w:r>
            <w:proofErr w:type="spellEnd"/>
            <w:r w:rsidRPr="000622A7">
              <w:rPr>
                <w:rFonts w:ascii="Arial" w:hAnsi="Arial" w:cs="Arial"/>
              </w:rPr>
              <w:t xml:space="preserve"> are executed at the Tower of London.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December 1915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Albert Meyer is executed at the Tower of London.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April 1916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proofErr w:type="spellStart"/>
            <w:r w:rsidRPr="000622A7">
              <w:rPr>
                <w:rFonts w:ascii="Arial" w:hAnsi="Arial" w:cs="Arial"/>
              </w:rPr>
              <w:t>Ludovico</w:t>
            </w:r>
            <w:proofErr w:type="spellEnd"/>
            <w:r w:rsidRPr="000622A7">
              <w:rPr>
                <w:rFonts w:ascii="Arial" w:hAnsi="Arial" w:cs="Arial"/>
              </w:rPr>
              <w:t xml:space="preserve"> </w:t>
            </w:r>
            <w:proofErr w:type="spellStart"/>
            <w:r w:rsidRPr="000622A7">
              <w:rPr>
                <w:rFonts w:ascii="Arial" w:hAnsi="Arial" w:cs="Arial"/>
              </w:rPr>
              <w:t>Zender</w:t>
            </w:r>
            <w:proofErr w:type="spellEnd"/>
            <w:r w:rsidRPr="000622A7">
              <w:rPr>
                <w:rFonts w:ascii="Arial" w:hAnsi="Arial" w:cs="Arial"/>
              </w:rPr>
              <w:t xml:space="preserve"> is executed at the Tower of London.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11 November 1918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Germany agrees an armistice, ending the war in victory for the Allies.</w:t>
            </w:r>
          </w:p>
        </w:tc>
      </w:tr>
      <w:tr w:rsidR="00981A1A" w:rsidRPr="000622A7" w:rsidTr="00D66243">
        <w:tc>
          <w:tcPr>
            <w:tcW w:w="1558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>6 November 1934</w:t>
            </w:r>
          </w:p>
        </w:tc>
        <w:tc>
          <w:tcPr>
            <w:tcW w:w="8094" w:type="dxa"/>
          </w:tcPr>
          <w:p w:rsidR="00981A1A" w:rsidRPr="000622A7" w:rsidRDefault="00981A1A" w:rsidP="00470DD9">
            <w:pPr>
              <w:rPr>
                <w:rFonts w:ascii="Arial" w:hAnsi="Arial" w:cs="Arial"/>
              </w:rPr>
            </w:pPr>
            <w:r w:rsidRPr="000622A7">
              <w:rPr>
                <w:rFonts w:ascii="Arial" w:hAnsi="Arial" w:cs="Arial"/>
              </w:rPr>
              <w:t xml:space="preserve">Memorial plaque unveiled on </w:t>
            </w:r>
            <w:proofErr w:type="spellStart"/>
            <w:r w:rsidRPr="000622A7">
              <w:rPr>
                <w:rFonts w:ascii="Arial" w:hAnsi="Arial" w:cs="Arial"/>
              </w:rPr>
              <w:t>Lubeck</w:t>
            </w:r>
            <w:proofErr w:type="spellEnd"/>
            <w:r w:rsidRPr="000622A7">
              <w:rPr>
                <w:rFonts w:ascii="Arial" w:hAnsi="Arial" w:cs="Arial"/>
              </w:rPr>
              <w:t xml:space="preserve"> town gate in memory of Carl Hans </w:t>
            </w:r>
            <w:proofErr w:type="spellStart"/>
            <w:r w:rsidRPr="000622A7">
              <w:rPr>
                <w:rFonts w:ascii="Arial" w:hAnsi="Arial" w:cs="Arial"/>
              </w:rPr>
              <w:t>Lody</w:t>
            </w:r>
            <w:proofErr w:type="spellEnd"/>
            <w:r w:rsidRPr="000622A7">
              <w:rPr>
                <w:rFonts w:ascii="Arial" w:hAnsi="Arial" w:cs="Arial"/>
              </w:rPr>
              <w:t>.</w:t>
            </w:r>
          </w:p>
        </w:tc>
      </w:tr>
    </w:tbl>
    <w:p w:rsidR="002D52EB" w:rsidRPr="000622A7" w:rsidRDefault="002D52EB" w:rsidP="002D52EB">
      <w:pPr>
        <w:rPr>
          <w:rFonts w:ascii="Arial" w:hAnsi="Arial" w:cs="Arial"/>
        </w:rPr>
      </w:pPr>
    </w:p>
    <w:p w:rsidR="00A6589C" w:rsidRPr="000622A7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0622A7" w:rsidSect="008C388D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EB" w:rsidRDefault="002D52EB" w:rsidP="006054BA">
      <w:pPr>
        <w:spacing w:line="240" w:lineRule="auto"/>
      </w:pPr>
      <w:r>
        <w:separator/>
      </w:r>
    </w:p>
  </w:endnote>
  <w:endnote w:type="continuationSeparator" w:id="0">
    <w:p w:rsidR="002D52EB" w:rsidRDefault="002D52EB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853C93" w:rsidRPr="000622A7" w:rsidRDefault="00981A1A" w:rsidP="00853C93">
    <w:pPr>
      <w:pStyle w:val="FooterTitle"/>
      <w:rPr>
        <w:rFonts w:ascii="Arial" w:hAnsi="Arial" w:cs="Arial"/>
      </w:rPr>
    </w:pPr>
    <w:r w:rsidRPr="000622A7">
      <w:rPr>
        <w:rFonts w:ascii="Arial" w:hAnsi="Arial" w:cs="Arial"/>
      </w:rPr>
      <w:t>Espionage in the First World War</w:t>
    </w:r>
  </w:p>
  <w:p w:rsidR="004619F4" w:rsidRDefault="00981A1A" w:rsidP="00853C93">
    <w:pPr>
      <w:pStyle w:val="Footer"/>
    </w:pPr>
    <w:r w:rsidRPr="000622A7">
      <w:rPr>
        <w:rFonts w:ascii="Arial" w:hAnsi="Arial" w:cs="Arial"/>
      </w:rPr>
      <w:t>Chronology</w:t>
    </w:r>
    <w:r w:rsidR="004619F4">
      <w:tab/>
    </w:r>
    <w:r w:rsidR="004619F4">
      <w:tab/>
    </w:r>
    <w:r w:rsidR="004619F4" w:rsidRPr="000622A7">
      <w:rPr>
        <w:rFonts w:ascii="Arial" w:hAnsi="Arial" w:cs="Arial"/>
      </w:rPr>
      <w:fldChar w:fldCharType="begin"/>
    </w:r>
    <w:r w:rsidR="004619F4" w:rsidRPr="000622A7">
      <w:rPr>
        <w:rFonts w:ascii="Arial" w:hAnsi="Arial" w:cs="Arial"/>
      </w:rPr>
      <w:instrText xml:space="preserve"> PAGE  \* MERGEFORMAT </w:instrText>
    </w:r>
    <w:r w:rsidR="004619F4" w:rsidRPr="000622A7">
      <w:rPr>
        <w:rFonts w:ascii="Arial" w:hAnsi="Arial" w:cs="Arial"/>
      </w:rPr>
      <w:fldChar w:fldCharType="separate"/>
    </w:r>
    <w:r w:rsidR="000622A7">
      <w:rPr>
        <w:rFonts w:ascii="Arial" w:hAnsi="Arial" w:cs="Arial"/>
        <w:noProof/>
      </w:rPr>
      <w:t>2</w:t>
    </w:r>
    <w:r w:rsidR="004619F4" w:rsidRPr="000622A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1A" w:rsidRDefault="00981A1A">
    <w:pPr>
      <w:pStyle w:val="Footer"/>
    </w:pPr>
  </w:p>
  <w:p w:rsidR="00981A1A" w:rsidRDefault="00981A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34184F" wp14:editId="5955F62F">
          <wp:simplePos x="0" y="0"/>
          <wp:positionH relativeFrom="page">
            <wp:posOffset>4428490</wp:posOffset>
          </wp:positionH>
          <wp:positionV relativeFrom="page">
            <wp:posOffset>9757410</wp:posOffset>
          </wp:positionV>
          <wp:extent cx="2700720" cy="596520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Descriptor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5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1A1A" w:rsidRDefault="00981A1A">
    <w:pPr>
      <w:pStyle w:val="Footer"/>
    </w:pPr>
  </w:p>
  <w:p w:rsidR="00981A1A" w:rsidRDefault="00981A1A">
    <w:pPr>
      <w:pStyle w:val="Footer"/>
    </w:pPr>
  </w:p>
  <w:p w:rsidR="00981A1A" w:rsidRDefault="00981A1A">
    <w:pPr>
      <w:pStyle w:val="Footer"/>
    </w:pPr>
  </w:p>
  <w:p w:rsidR="00981A1A" w:rsidRDefault="00981A1A">
    <w:pPr>
      <w:pStyle w:val="Footer"/>
    </w:pPr>
  </w:p>
  <w:p w:rsidR="00981A1A" w:rsidRDefault="0098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EB" w:rsidRDefault="002D52EB" w:rsidP="006054BA">
      <w:pPr>
        <w:spacing w:line="240" w:lineRule="auto"/>
      </w:pPr>
      <w:r>
        <w:separator/>
      </w:r>
    </w:p>
  </w:footnote>
  <w:footnote w:type="continuationSeparator" w:id="0">
    <w:p w:rsidR="002D52EB" w:rsidRDefault="002D52EB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:rsidTr="00011E6A">
      <w:trPr>
        <w:trHeight w:hRule="exact" w:val="1701"/>
      </w:trPr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2D52EB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068890" wp14:editId="1E5E64DD">
                <wp:extent cx="805948" cy="1040130"/>
                <wp:effectExtent l="0" t="0" r="698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S1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8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54BA" w:rsidRDefault="006054B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  <w:p w:rsidR="00011E6A" w:rsidRDefault="00011E6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794"/>
    <w:multiLevelType w:val="multilevel"/>
    <w:tmpl w:val="0AD01B20"/>
    <w:numStyleLink w:val="HRPNumbering"/>
  </w:abstractNum>
  <w:abstractNum w:abstractNumId="6">
    <w:nsid w:val="3E0D3098"/>
    <w:multiLevelType w:val="multilevel"/>
    <w:tmpl w:val="F47A7E50"/>
    <w:numStyleLink w:val="BulletList"/>
  </w:abstractNum>
  <w:abstractNum w:abstractNumId="7">
    <w:nsid w:val="43F83B33"/>
    <w:multiLevelType w:val="multilevel"/>
    <w:tmpl w:val="F47A7E50"/>
    <w:numStyleLink w:val="BulletList"/>
  </w:abstractNum>
  <w:abstractNum w:abstractNumId="8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676"/>
    <w:multiLevelType w:val="multilevel"/>
    <w:tmpl w:val="0AD01B20"/>
    <w:numStyleLink w:val="HRPNumbering"/>
  </w:abstractNum>
  <w:abstractNum w:abstractNumId="1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>
    <w:nsid w:val="68C92DA2"/>
    <w:multiLevelType w:val="multilevel"/>
    <w:tmpl w:val="0AD01B20"/>
    <w:numStyleLink w:val="HRPNumbering"/>
  </w:abstractNum>
  <w:abstractNum w:abstractNumId="12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2D52EB"/>
    <w:rsid w:val="00007BC4"/>
    <w:rsid w:val="00011E6A"/>
    <w:rsid w:val="00045370"/>
    <w:rsid w:val="000622A7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D52EB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A751D"/>
    <w:rsid w:val="006B54F0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1A1A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2017-07-19T10:29:00Z</cp:lastPrinted>
  <dcterms:created xsi:type="dcterms:W3CDTF">2017-07-19T10:30:00Z</dcterms:created>
  <dcterms:modified xsi:type="dcterms:W3CDTF">2017-07-19T10:30:00Z</dcterms:modified>
</cp:coreProperties>
</file>