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3E" w:rsidRPr="00930D6C" w:rsidRDefault="00A73A3E" w:rsidP="00A73A3E">
      <w:pPr>
        <w:pStyle w:val="Heading1"/>
        <w:rPr>
          <w:rFonts w:ascii="Arial" w:hAnsi="Arial" w:cs="Arial"/>
        </w:rPr>
      </w:pPr>
      <w:r w:rsidRPr="00930D6C">
        <w:rPr>
          <w:rFonts w:ascii="Arial" w:hAnsi="Arial" w:cs="Arial"/>
        </w:rPr>
        <w:t>School resource</w:t>
      </w:r>
    </w:p>
    <w:p w:rsidR="00A73A3E" w:rsidRPr="00930D6C" w:rsidRDefault="00A73A3E" w:rsidP="00E00D45">
      <w:pPr>
        <w:pStyle w:val="Title"/>
        <w:rPr>
          <w:rFonts w:ascii="Arial" w:hAnsi="Arial" w:cs="Arial"/>
        </w:rPr>
      </w:pPr>
      <w:r w:rsidRPr="00930D6C">
        <w:rPr>
          <w:rFonts w:ascii="Arial" w:hAnsi="Arial" w:cs="Arial"/>
        </w:rPr>
        <w:t xml:space="preserve">Espionage and the </w:t>
      </w:r>
    </w:p>
    <w:p w:rsidR="008C388D" w:rsidRPr="00930D6C" w:rsidRDefault="00A73A3E" w:rsidP="00E00D45">
      <w:pPr>
        <w:pStyle w:val="Title"/>
        <w:rPr>
          <w:rFonts w:ascii="Arial" w:hAnsi="Arial" w:cs="Arial"/>
        </w:rPr>
      </w:pPr>
      <w:r w:rsidRPr="00930D6C">
        <w:rPr>
          <w:rFonts w:ascii="Arial" w:hAnsi="Arial" w:cs="Arial"/>
        </w:rPr>
        <w:t>First World War</w:t>
      </w:r>
    </w:p>
    <w:p w:rsidR="00A73A3E" w:rsidRPr="00930D6C" w:rsidRDefault="00A73A3E" w:rsidP="00154D22">
      <w:pPr>
        <w:pStyle w:val="Heading1"/>
        <w:rPr>
          <w:rFonts w:ascii="Arial" w:hAnsi="Arial" w:cs="Arial"/>
        </w:rPr>
      </w:pPr>
      <w:r w:rsidRPr="00930D6C">
        <w:rPr>
          <w:rFonts w:ascii="Arial" w:hAnsi="Arial" w:cs="Arial"/>
        </w:rPr>
        <w:t>Key Characters</w:t>
      </w:r>
      <w:bookmarkStart w:id="0" w:name="_GoBack"/>
      <w:bookmarkEnd w:id="0"/>
    </w:p>
    <w:p w:rsidR="00A73A3E" w:rsidRPr="00930D6C" w:rsidRDefault="00A73A3E" w:rsidP="00470DD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80"/>
        <w:gridCol w:w="6804"/>
      </w:tblGrid>
      <w:tr w:rsidR="00A73A3E" w:rsidRPr="00930D6C" w:rsidTr="00521241">
        <w:trPr>
          <w:cantSplit/>
        </w:trPr>
        <w:tc>
          <w:tcPr>
            <w:tcW w:w="2155" w:type="dxa"/>
          </w:tcPr>
          <w:p w:rsidR="00A73A3E" w:rsidRPr="00930D6C" w:rsidRDefault="00A73A3E" w:rsidP="00470DD9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  <w:noProof/>
              </w:rPr>
              <w:drawing>
                <wp:inline distT="0" distB="0" distL="0" distR="0" wp14:anchorId="4E66FDEF" wp14:editId="6028A558">
                  <wp:extent cx="1257480" cy="183097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6-09-02 at 01.04.4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80" cy="183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A3E" w:rsidRPr="00930D6C" w:rsidRDefault="00A73A3E" w:rsidP="000947C2">
            <w:pPr>
              <w:pStyle w:val="Heading2"/>
              <w:rPr>
                <w:rFonts w:ascii="Arial" w:hAnsi="Arial" w:cs="Arial"/>
              </w:rPr>
            </w:pPr>
          </w:p>
          <w:p w:rsidR="00A73A3E" w:rsidRPr="00930D6C" w:rsidRDefault="00A73A3E" w:rsidP="000947C2">
            <w:pPr>
              <w:pStyle w:val="Heading2"/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Carl Hans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1877 - 1914</w:t>
            </w:r>
          </w:p>
          <w:p w:rsidR="00A73A3E" w:rsidRPr="00930D6C" w:rsidRDefault="00A73A3E" w:rsidP="00521241">
            <w:pPr>
              <w:pStyle w:val="ImageCreditText"/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</w:tcPr>
          <w:p w:rsidR="00A73A3E" w:rsidRPr="00930D6C" w:rsidRDefault="00A73A3E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73A3E" w:rsidRPr="00930D6C" w:rsidRDefault="00A73A3E" w:rsidP="006A751D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Carl Hans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was a Junior Lieutenant in the German Naval Reserve. Despite having limited training in espionage he was sent to spy in Britain and Ireland during the First World War.</w:t>
            </w:r>
          </w:p>
          <w:p w:rsidR="00A73A3E" w:rsidRPr="00930D6C" w:rsidRDefault="00A73A3E" w:rsidP="006A751D">
            <w:pPr>
              <w:rPr>
                <w:rFonts w:ascii="Arial" w:hAnsi="Arial" w:cs="Arial"/>
              </w:rPr>
            </w:pPr>
          </w:p>
          <w:p w:rsidR="00A73A3E" w:rsidRPr="00930D6C" w:rsidRDefault="00A73A3E" w:rsidP="006A751D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Before the war,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had been married to an American and spoke fluent English. He travelled using an American passport in the name of Charles A. </w:t>
            </w:r>
            <w:proofErr w:type="spellStart"/>
            <w:r w:rsidRPr="00930D6C">
              <w:rPr>
                <w:rFonts w:ascii="Arial" w:hAnsi="Arial" w:cs="Arial"/>
              </w:rPr>
              <w:t>Inglis</w:t>
            </w:r>
            <w:proofErr w:type="spellEnd"/>
            <w:r w:rsidRPr="00930D6C">
              <w:rPr>
                <w:rFonts w:ascii="Arial" w:hAnsi="Arial" w:cs="Arial"/>
              </w:rPr>
              <w:t xml:space="preserve"> to avoid detection.</w:t>
            </w:r>
          </w:p>
          <w:p w:rsidR="00A73A3E" w:rsidRPr="00930D6C" w:rsidRDefault="00A73A3E" w:rsidP="006A751D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was originally given the task of reporting from southern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France, but was sent to Britain in August 1914 and tasked with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reporting on the activity of naval bases in the Edinburgh-Leith area.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proofErr w:type="spellStart"/>
            <w:r w:rsidRPr="00930D6C">
              <w:rPr>
                <w:rFonts w:ascii="Arial" w:hAnsi="Arial" w:cs="Arial"/>
              </w:rPr>
              <w:t>Lody’s</w:t>
            </w:r>
            <w:proofErr w:type="spellEnd"/>
            <w:r w:rsidRPr="00930D6C">
              <w:rPr>
                <w:rFonts w:ascii="Arial" w:hAnsi="Arial" w:cs="Arial"/>
              </w:rPr>
              <w:t xml:space="preserve"> only means of comm</w:t>
            </w:r>
            <w:r w:rsidRPr="00930D6C">
              <w:rPr>
                <w:rFonts w:ascii="Arial" w:hAnsi="Arial" w:cs="Arial"/>
              </w:rPr>
              <w:t xml:space="preserve">unication with his superiors in </w:t>
            </w:r>
            <w:r w:rsidRPr="00930D6C">
              <w:rPr>
                <w:rFonts w:ascii="Arial" w:hAnsi="Arial" w:cs="Arial"/>
              </w:rPr>
              <w:t>Germany was by telegrams and letters to neutral countries. 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sent a number of telegrams using a simple code, but was finally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 xml:space="preserve">arrested on 2 October 1914 when one of his </w:t>
            </w:r>
            <w:proofErr w:type="spellStart"/>
            <w:r w:rsidRPr="00930D6C">
              <w:rPr>
                <w:rFonts w:ascii="Arial" w:hAnsi="Arial" w:cs="Arial"/>
              </w:rPr>
              <w:t>uncoded</w:t>
            </w:r>
            <w:proofErr w:type="spellEnd"/>
            <w:r w:rsidRPr="00930D6C">
              <w:rPr>
                <w:rFonts w:ascii="Arial" w:hAnsi="Arial" w:cs="Arial"/>
              </w:rPr>
              <w:t xml:space="preserve"> messages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was intercepted by postal censors. On his person officials found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705 Norwegian kroner, £14 in German gold, a notebook containing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lists of ships sunk in the North Sea and a hollowed out book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containing pills.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was taken to London where he was put on trial for war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treason and sentenced to death by firing squad. On the day before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 xml:space="preserve">his execution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wrote two letters, one to his guards at the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Tower, thanking them for their kindness, and the other to his family</w:t>
            </w:r>
            <w:r w:rsidRPr="00930D6C">
              <w:rPr>
                <w:rFonts w:ascii="Arial" w:hAnsi="Arial" w:cs="Arial"/>
              </w:rPr>
              <w:t xml:space="preserve"> i</w:t>
            </w:r>
            <w:r w:rsidRPr="00930D6C">
              <w:rPr>
                <w:rFonts w:ascii="Arial" w:hAnsi="Arial" w:cs="Arial"/>
              </w:rPr>
              <w:t>nforming them of his death.</w:t>
            </w:r>
          </w:p>
        </w:tc>
      </w:tr>
      <w:tr w:rsidR="00A73A3E" w:rsidRPr="00930D6C" w:rsidTr="00521241">
        <w:trPr>
          <w:cantSplit/>
        </w:trPr>
        <w:tc>
          <w:tcPr>
            <w:tcW w:w="2155" w:type="dxa"/>
          </w:tcPr>
          <w:p w:rsidR="00A73A3E" w:rsidRPr="00930D6C" w:rsidRDefault="00A73A3E" w:rsidP="00A5560A">
            <w:pPr>
              <w:pStyle w:val="Heading2"/>
              <w:rPr>
                <w:rFonts w:ascii="Arial" w:hAnsi="Arial" w:cs="Arial"/>
                <w:lang w:val="en-US"/>
              </w:rPr>
            </w:pPr>
            <w:r w:rsidRPr="00930D6C">
              <w:rPr>
                <w:rFonts w:ascii="Arial" w:hAnsi="Arial" w:cs="Arial"/>
                <w:lang w:val="en-US"/>
              </w:rPr>
              <w:lastRenderedPageBreak/>
              <w:t>Judge Kenneth Marshall</w:t>
            </w:r>
          </w:p>
          <w:p w:rsidR="00A73A3E" w:rsidRPr="00930D6C" w:rsidRDefault="00A73A3E" w:rsidP="00A73A3E">
            <w:pPr>
              <w:pStyle w:val="ImageCreditText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A73A3E" w:rsidRPr="00930D6C" w:rsidRDefault="00A73A3E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Judge Kenneth Marshall was a member of the Judge Advocate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General responsible for Army and RAF courts martial. Judge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Advocates were civilian lawyers employed by the War Office to</w:t>
            </w:r>
            <w:r w:rsidRPr="00930D6C">
              <w:rPr>
                <w:rFonts w:ascii="Arial" w:hAnsi="Arial" w:cs="Arial"/>
              </w:rPr>
              <w:t xml:space="preserve"> </w:t>
            </w:r>
            <w:proofErr w:type="gramStart"/>
            <w:r w:rsidRPr="00930D6C">
              <w:rPr>
                <w:rFonts w:ascii="Arial" w:hAnsi="Arial" w:cs="Arial"/>
              </w:rPr>
              <w:t>advise</w:t>
            </w:r>
            <w:proofErr w:type="gramEnd"/>
            <w:r w:rsidRPr="00930D6C">
              <w:rPr>
                <w:rFonts w:ascii="Arial" w:hAnsi="Arial" w:cs="Arial"/>
              </w:rPr>
              <w:t xml:space="preserve"> at courts martial. Judgement itself was delivered by a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panel of officers.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The General courts martial of Carl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took place at the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Middlesex Guildhall in Westminster between 30 October and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2 November.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Carl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, also known as Charles </w:t>
            </w:r>
            <w:r w:rsidRPr="00930D6C">
              <w:rPr>
                <w:rFonts w:ascii="Arial" w:hAnsi="Arial" w:cs="Arial"/>
              </w:rPr>
              <w:t xml:space="preserve">A. </w:t>
            </w:r>
            <w:proofErr w:type="spellStart"/>
            <w:r w:rsidRPr="00930D6C">
              <w:rPr>
                <w:rFonts w:ascii="Arial" w:hAnsi="Arial" w:cs="Arial"/>
              </w:rPr>
              <w:t>Inglis</w:t>
            </w:r>
            <w:proofErr w:type="spellEnd"/>
            <w:r w:rsidRPr="00930D6C">
              <w:rPr>
                <w:rFonts w:ascii="Arial" w:hAnsi="Arial" w:cs="Arial"/>
              </w:rPr>
              <w:t xml:space="preserve">, was charged with two </w:t>
            </w:r>
            <w:r w:rsidRPr="00930D6C">
              <w:rPr>
                <w:rFonts w:ascii="Arial" w:hAnsi="Arial" w:cs="Arial"/>
              </w:rPr>
              <w:t>offences under the Defence of the Realm regulations. He pleaded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not guilty to both charges: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pStyle w:val="Bullets"/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Attempting to convey information calculated to be useful to an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enemy by sending a letter from Edinburgh on 27 September 1914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to Herr J. Stammer in Berlin, which contained information with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regard to the defences and preparations for war of Great Britain.</w:t>
            </w:r>
          </w:p>
          <w:p w:rsidR="00A73A3E" w:rsidRPr="00930D6C" w:rsidRDefault="00A73A3E" w:rsidP="00A73A3E">
            <w:pPr>
              <w:pStyle w:val="Bullets"/>
              <w:numPr>
                <w:ilvl w:val="0"/>
                <w:numId w:val="0"/>
              </w:numPr>
              <w:ind w:left="170"/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pStyle w:val="Bullets"/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Committing war treason against Great Britain by sending a letter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from Dublin, around 30 September 1914, to Herr J. Stammer in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Berlin which contained information with regard to the defence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and preparations for war of Great Britain.</w:t>
            </w:r>
          </w:p>
        </w:tc>
      </w:tr>
      <w:tr w:rsidR="00A73A3E" w:rsidRPr="00930D6C" w:rsidTr="00521241">
        <w:trPr>
          <w:cantSplit/>
        </w:trPr>
        <w:tc>
          <w:tcPr>
            <w:tcW w:w="2155" w:type="dxa"/>
          </w:tcPr>
          <w:p w:rsidR="00A73A3E" w:rsidRPr="00930D6C" w:rsidRDefault="00A73A3E" w:rsidP="00A73A3E">
            <w:pPr>
              <w:pStyle w:val="Heading2"/>
              <w:rPr>
                <w:rFonts w:ascii="Arial" w:hAnsi="Arial" w:cs="Arial"/>
                <w:lang w:val="en-US"/>
              </w:rPr>
            </w:pPr>
            <w:r w:rsidRPr="00930D6C">
              <w:rPr>
                <w:rFonts w:ascii="Arial" w:hAnsi="Arial" w:cs="Arial"/>
                <w:lang w:val="en-US"/>
              </w:rPr>
              <w:t xml:space="preserve">Commander Fritz </w:t>
            </w:r>
            <w:proofErr w:type="spellStart"/>
            <w:r w:rsidRPr="00930D6C">
              <w:rPr>
                <w:rFonts w:ascii="Arial" w:hAnsi="Arial" w:cs="Arial"/>
                <w:lang w:val="en-US"/>
              </w:rPr>
              <w:t>Prieger</w:t>
            </w:r>
            <w:proofErr w:type="spellEnd"/>
          </w:p>
          <w:p w:rsidR="00A73A3E" w:rsidRPr="00930D6C" w:rsidRDefault="00A73A3E" w:rsidP="00470DD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0" w:type="dxa"/>
          </w:tcPr>
          <w:p w:rsidR="00A73A3E" w:rsidRPr="00930D6C" w:rsidRDefault="00A73A3E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Carl Hans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was a personal acquaintance of the first director of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 xml:space="preserve">German Naval Intelligence, Commander Fritz </w:t>
            </w:r>
            <w:proofErr w:type="spellStart"/>
            <w:r w:rsidRPr="00930D6C">
              <w:rPr>
                <w:rFonts w:ascii="Arial" w:hAnsi="Arial" w:cs="Arial"/>
              </w:rPr>
              <w:t>Prieger</w:t>
            </w:r>
            <w:proofErr w:type="spellEnd"/>
            <w:r w:rsidRPr="00930D6C">
              <w:rPr>
                <w:rFonts w:ascii="Arial" w:hAnsi="Arial" w:cs="Arial"/>
              </w:rPr>
              <w:t>.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In May 1914 he volunteered for </w:t>
            </w:r>
            <w:r w:rsidRPr="00930D6C">
              <w:rPr>
                <w:rFonts w:ascii="Arial" w:hAnsi="Arial" w:cs="Arial"/>
              </w:rPr>
              <w:t xml:space="preserve">service with the department and </w:t>
            </w:r>
            <w:r w:rsidRPr="00930D6C">
              <w:rPr>
                <w:rFonts w:ascii="Arial" w:hAnsi="Arial" w:cs="Arial"/>
              </w:rPr>
              <w:t>was tasked with conveying information to the German secret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services pertaining to the activity of the Naval bases in the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Edinburgh-Leith area.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The Firth of Forth, the large estuary</w:t>
            </w:r>
            <w:r w:rsidRPr="00930D6C">
              <w:rPr>
                <w:rFonts w:ascii="Arial" w:hAnsi="Arial" w:cs="Arial"/>
              </w:rPr>
              <w:t xml:space="preserve"> to the north of Edinburgh, was </w:t>
            </w:r>
            <w:r w:rsidRPr="00930D6C">
              <w:rPr>
                <w:rFonts w:ascii="Arial" w:hAnsi="Arial" w:cs="Arial"/>
              </w:rPr>
              <w:t>of great strategic importance. As well as being the main seaward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approach to the Scottish capital and the site of the Forth Bridge,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it was used as an anchorage by dozens of Royal Navy ships. The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area was heavily fortified with gun batteries and minefields to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protect i</w:t>
            </w:r>
            <w:r w:rsidRPr="00930D6C">
              <w:rPr>
                <w:rFonts w:ascii="Arial" w:hAnsi="Arial" w:cs="Arial"/>
              </w:rPr>
              <w:t xml:space="preserve">t against attacks from the sea. </w:t>
            </w:r>
            <w:r w:rsidRPr="00930D6C">
              <w:rPr>
                <w:rFonts w:ascii="Arial" w:hAnsi="Arial" w:cs="Arial"/>
              </w:rPr>
              <w:t>The Germans wanted to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obtain information on the British fleet and defences, as well as the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aftermath of any engagements.</w:t>
            </w: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At his trial in October 1914 </w:t>
            </w:r>
            <w:proofErr w:type="spellStart"/>
            <w:r w:rsidRPr="00930D6C">
              <w:rPr>
                <w:rFonts w:ascii="Arial" w:hAnsi="Arial" w:cs="Arial"/>
              </w:rPr>
              <w:t>Lody</w:t>
            </w:r>
            <w:proofErr w:type="spellEnd"/>
            <w:r w:rsidRPr="00930D6C">
              <w:rPr>
                <w:rFonts w:ascii="Arial" w:hAnsi="Arial" w:cs="Arial"/>
              </w:rPr>
              <w:t xml:space="preserve"> admitte</w:t>
            </w:r>
            <w:r w:rsidRPr="00930D6C">
              <w:rPr>
                <w:rFonts w:ascii="Arial" w:hAnsi="Arial" w:cs="Arial"/>
              </w:rPr>
              <w:t xml:space="preserve">d that he had been a spy </w:t>
            </w:r>
            <w:r w:rsidRPr="00930D6C">
              <w:rPr>
                <w:rFonts w:ascii="Arial" w:hAnsi="Arial" w:cs="Arial"/>
              </w:rPr>
              <w:t xml:space="preserve">but refused to name Fritz </w:t>
            </w:r>
            <w:proofErr w:type="spellStart"/>
            <w:r w:rsidRPr="00930D6C">
              <w:rPr>
                <w:rFonts w:ascii="Arial" w:hAnsi="Arial" w:cs="Arial"/>
              </w:rPr>
              <w:t>Prieger</w:t>
            </w:r>
            <w:proofErr w:type="spellEnd"/>
            <w:r w:rsidRPr="00930D6C">
              <w:rPr>
                <w:rFonts w:ascii="Arial" w:hAnsi="Arial" w:cs="Arial"/>
              </w:rPr>
              <w:t>, the person who had recruited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him: “that name I cannot say as I have given my word of honour”.</w:t>
            </w:r>
          </w:p>
          <w:p w:rsidR="00184451" w:rsidRPr="00930D6C" w:rsidRDefault="00184451" w:rsidP="00A73A3E">
            <w:pPr>
              <w:rPr>
                <w:rFonts w:ascii="Arial" w:hAnsi="Arial" w:cs="Arial"/>
              </w:rPr>
            </w:pPr>
          </w:p>
          <w:p w:rsidR="00A73A3E" w:rsidRPr="00930D6C" w:rsidRDefault="00A73A3E" w:rsidP="00A73A3E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His declarations of patriotism and honour attracted widespread</w:t>
            </w:r>
            <w:r w:rsidR="00184451"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admiration in both Britain and Germany.</w:t>
            </w:r>
          </w:p>
        </w:tc>
      </w:tr>
      <w:tr w:rsidR="00184451" w:rsidRPr="00930D6C" w:rsidTr="00521241">
        <w:trPr>
          <w:cantSplit/>
        </w:trPr>
        <w:tc>
          <w:tcPr>
            <w:tcW w:w="2155" w:type="dxa"/>
          </w:tcPr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25C13E9" wp14:editId="71749D8B">
                  <wp:extent cx="1221835" cy="184428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6-09-02 at 01.04.4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835" cy="184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451" w:rsidRPr="00930D6C" w:rsidRDefault="00184451" w:rsidP="00184451">
            <w:pPr>
              <w:pStyle w:val="Heading2"/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pStyle w:val="Heading2"/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Fernando </w:t>
            </w:r>
            <w:proofErr w:type="spellStart"/>
            <w:r w:rsidRPr="00930D6C">
              <w:rPr>
                <w:rFonts w:ascii="Arial" w:hAnsi="Arial" w:cs="Arial"/>
              </w:rPr>
              <w:t>Buschman</w:t>
            </w:r>
            <w:proofErr w:type="spellEnd"/>
            <w:r w:rsidRPr="00930D6C">
              <w:rPr>
                <w:rFonts w:ascii="Arial" w:hAnsi="Arial" w:cs="Arial"/>
              </w:rPr>
              <w:t xml:space="preserve"> 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1890 - 1915</w:t>
            </w:r>
          </w:p>
          <w:p w:rsidR="00184451" w:rsidRPr="00930D6C" w:rsidRDefault="00184451" w:rsidP="00A73A3E">
            <w:pPr>
              <w:pStyle w:val="Heading2"/>
              <w:rPr>
                <w:rFonts w:ascii="Arial" w:hAnsi="Arial" w:cs="Arial"/>
                <w:lang w:val="en-US"/>
              </w:rPr>
            </w:pPr>
          </w:p>
        </w:tc>
        <w:tc>
          <w:tcPr>
            <w:tcW w:w="680" w:type="dxa"/>
          </w:tcPr>
          <w:p w:rsidR="00184451" w:rsidRPr="00930D6C" w:rsidRDefault="00184451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Born in Brazil, </w:t>
            </w:r>
            <w:proofErr w:type="spellStart"/>
            <w:r w:rsidRPr="00930D6C">
              <w:rPr>
                <w:rFonts w:ascii="Arial" w:hAnsi="Arial" w:cs="Arial"/>
              </w:rPr>
              <w:t>Buschman</w:t>
            </w:r>
            <w:proofErr w:type="spellEnd"/>
            <w:r w:rsidRPr="00930D6C">
              <w:rPr>
                <w:rFonts w:ascii="Arial" w:hAnsi="Arial" w:cs="Arial"/>
              </w:rPr>
              <w:t xml:space="preserve"> was one of 11 German spies executed at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the Tower between the years 1914 and 1916.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Fernando </w:t>
            </w:r>
            <w:proofErr w:type="spellStart"/>
            <w:r w:rsidRPr="00930D6C">
              <w:rPr>
                <w:rFonts w:ascii="Arial" w:hAnsi="Arial" w:cs="Arial"/>
              </w:rPr>
              <w:t>Buschman</w:t>
            </w:r>
            <w:proofErr w:type="spellEnd"/>
            <w:r w:rsidRPr="00930D6C">
              <w:rPr>
                <w:rFonts w:ascii="Arial" w:hAnsi="Arial" w:cs="Arial"/>
              </w:rPr>
              <w:t xml:space="preserve"> was a busin</w:t>
            </w:r>
            <w:r w:rsidRPr="00930D6C">
              <w:rPr>
                <w:rFonts w:ascii="Arial" w:hAnsi="Arial" w:cs="Arial"/>
              </w:rPr>
              <w:t xml:space="preserve">essman involved with the import </w:t>
            </w:r>
            <w:r w:rsidRPr="00930D6C">
              <w:rPr>
                <w:rFonts w:ascii="Arial" w:hAnsi="Arial" w:cs="Arial"/>
              </w:rPr>
              <w:t>and export of food and had connections in Brazil, London and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Hamburg. After the outbreak of the First World War his business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began to suffer and he travelled to London to make contact with</w:t>
            </w:r>
            <w:r w:rsidRPr="00930D6C">
              <w:rPr>
                <w:rFonts w:ascii="Arial" w:hAnsi="Arial" w:cs="Arial"/>
              </w:rPr>
              <w:t xml:space="preserve"> some of the food merchants that </w:t>
            </w:r>
            <w:r w:rsidRPr="00930D6C">
              <w:rPr>
                <w:rFonts w:ascii="Arial" w:hAnsi="Arial" w:cs="Arial"/>
              </w:rPr>
              <w:t>he suspected had ceased to trade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with him because of his German interests.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Money was short and in 1915 </w:t>
            </w:r>
            <w:proofErr w:type="spellStart"/>
            <w:r w:rsidRPr="00930D6C">
              <w:rPr>
                <w:rFonts w:ascii="Arial" w:hAnsi="Arial" w:cs="Arial"/>
              </w:rPr>
              <w:t>B</w:t>
            </w:r>
            <w:r w:rsidRPr="00930D6C">
              <w:rPr>
                <w:rFonts w:ascii="Arial" w:hAnsi="Arial" w:cs="Arial"/>
              </w:rPr>
              <w:t>uschman</w:t>
            </w:r>
            <w:proofErr w:type="spellEnd"/>
            <w:r w:rsidRPr="00930D6C">
              <w:rPr>
                <w:rFonts w:ascii="Arial" w:hAnsi="Arial" w:cs="Arial"/>
              </w:rPr>
              <w:t xml:space="preserve"> began sending telegrams </w:t>
            </w:r>
            <w:r w:rsidRPr="00930D6C">
              <w:rPr>
                <w:rFonts w:ascii="Arial" w:hAnsi="Arial" w:cs="Arial"/>
              </w:rPr>
              <w:t xml:space="preserve">to a contact in Hamburg named Flores </w:t>
            </w:r>
            <w:proofErr w:type="spellStart"/>
            <w:r w:rsidRPr="00930D6C">
              <w:rPr>
                <w:rFonts w:ascii="Arial" w:hAnsi="Arial" w:cs="Arial"/>
              </w:rPr>
              <w:t>Dierks</w:t>
            </w:r>
            <w:proofErr w:type="spellEnd"/>
            <w:r w:rsidRPr="00930D6C">
              <w:rPr>
                <w:rFonts w:ascii="Arial" w:hAnsi="Arial" w:cs="Arial"/>
              </w:rPr>
              <w:t xml:space="preserve"> requesting money.</w:t>
            </w:r>
            <w:r w:rsidRPr="00930D6C">
              <w:rPr>
                <w:rFonts w:ascii="Arial" w:hAnsi="Arial" w:cs="Arial"/>
              </w:rPr>
              <w:t xml:space="preserve"> </w:t>
            </w:r>
            <w:proofErr w:type="spellStart"/>
            <w:r w:rsidRPr="00930D6C">
              <w:rPr>
                <w:rFonts w:ascii="Arial" w:hAnsi="Arial" w:cs="Arial"/>
              </w:rPr>
              <w:t>Dierks</w:t>
            </w:r>
            <w:proofErr w:type="spellEnd"/>
            <w:r w:rsidRPr="00930D6C">
              <w:rPr>
                <w:rFonts w:ascii="Arial" w:hAnsi="Arial" w:cs="Arial"/>
              </w:rPr>
              <w:t xml:space="preserve"> was known by the British security forces as a major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organising officer for spies sent to the UK. The last telegram that</w:t>
            </w:r>
            <w:r w:rsidRPr="00930D6C">
              <w:rPr>
                <w:rFonts w:ascii="Arial" w:hAnsi="Arial" w:cs="Arial"/>
              </w:rPr>
              <w:t xml:space="preserve"> </w:t>
            </w:r>
            <w:proofErr w:type="spellStart"/>
            <w:r w:rsidRPr="00930D6C">
              <w:rPr>
                <w:rFonts w:ascii="Arial" w:hAnsi="Arial" w:cs="Arial"/>
              </w:rPr>
              <w:t>Buschman</w:t>
            </w:r>
            <w:proofErr w:type="spellEnd"/>
            <w:r w:rsidRPr="00930D6C">
              <w:rPr>
                <w:rFonts w:ascii="Arial" w:hAnsi="Arial" w:cs="Arial"/>
              </w:rPr>
              <w:t xml:space="preserve"> sent was to the Ge</w:t>
            </w:r>
            <w:r w:rsidRPr="00930D6C">
              <w:rPr>
                <w:rFonts w:ascii="Arial" w:hAnsi="Arial" w:cs="Arial"/>
              </w:rPr>
              <w:t xml:space="preserve">rman </w:t>
            </w:r>
            <w:r w:rsidRPr="00930D6C">
              <w:rPr>
                <w:rFonts w:ascii="Arial" w:hAnsi="Arial" w:cs="Arial"/>
              </w:rPr>
              <w:t>military and linked Flores to the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 xml:space="preserve">German intelligence service. When </w:t>
            </w:r>
            <w:proofErr w:type="spellStart"/>
            <w:r w:rsidRPr="00930D6C">
              <w:rPr>
                <w:rFonts w:ascii="Arial" w:hAnsi="Arial" w:cs="Arial"/>
              </w:rPr>
              <w:t>Buschman</w:t>
            </w:r>
            <w:proofErr w:type="spellEnd"/>
            <w:r w:rsidRPr="00930D6C">
              <w:rPr>
                <w:rFonts w:ascii="Arial" w:hAnsi="Arial" w:cs="Arial"/>
              </w:rPr>
              <w:t xml:space="preserve"> was arrested officers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searched</w:t>
            </w:r>
            <w:r w:rsidRPr="00930D6C">
              <w:rPr>
                <w:rFonts w:ascii="Arial" w:hAnsi="Arial" w:cs="Arial"/>
              </w:rPr>
              <w:t xml:space="preserve"> his rooms and found a notebook </w:t>
            </w:r>
            <w:r w:rsidRPr="00930D6C">
              <w:rPr>
                <w:rFonts w:ascii="Arial" w:hAnsi="Arial" w:cs="Arial"/>
              </w:rPr>
              <w:t>entitled ‘Impressions of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London’ filled wi</w:t>
            </w:r>
            <w:r w:rsidRPr="00930D6C">
              <w:rPr>
                <w:rFonts w:ascii="Arial" w:hAnsi="Arial" w:cs="Arial"/>
              </w:rPr>
              <w:t xml:space="preserve">th comments on the similarities </w:t>
            </w:r>
            <w:r w:rsidRPr="00930D6C">
              <w:rPr>
                <w:rFonts w:ascii="Arial" w:hAnsi="Arial" w:cs="Arial"/>
              </w:rPr>
              <w:t>between Paris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and London.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proofErr w:type="spellStart"/>
            <w:r w:rsidRPr="00930D6C">
              <w:rPr>
                <w:rFonts w:ascii="Arial" w:hAnsi="Arial" w:cs="Arial"/>
              </w:rPr>
              <w:t>Buschman</w:t>
            </w:r>
            <w:proofErr w:type="spellEnd"/>
            <w:r w:rsidRPr="00930D6C">
              <w:rPr>
                <w:rFonts w:ascii="Arial" w:hAnsi="Arial" w:cs="Arial"/>
              </w:rPr>
              <w:t xml:space="preserve"> was court marshalled and, although he claimed that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he knew nothing of military matters, he couldn’t explain his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communications with the German military. He was found guilty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and sent to the Tower to await his execution.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On the night before his death </w:t>
            </w:r>
            <w:proofErr w:type="spellStart"/>
            <w:r w:rsidRPr="00930D6C">
              <w:rPr>
                <w:rFonts w:ascii="Arial" w:hAnsi="Arial" w:cs="Arial"/>
              </w:rPr>
              <w:t>Buschman</w:t>
            </w:r>
            <w:proofErr w:type="spellEnd"/>
            <w:r w:rsidRPr="00930D6C">
              <w:rPr>
                <w:rFonts w:ascii="Arial" w:hAnsi="Arial" w:cs="Arial"/>
              </w:rPr>
              <w:t xml:space="preserve"> pl</w:t>
            </w:r>
            <w:r w:rsidRPr="00930D6C">
              <w:rPr>
                <w:rFonts w:ascii="Arial" w:hAnsi="Arial" w:cs="Arial"/>
              </w:rPr>
              <w:t xml:space="preserve">ayed his violin until </w:t>
            </w:r>
            <w:r w:rsidRPr="00930D6C">
              <w:rPr>
                <w:rFonts w:ascii="Arial" w:hAnsi="Arial" w:cs="Arial"/>
              </w:rPr>
              <w:t>the early hours before finally kissing the instrument and saying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‘Goodbye, I shall not want you anymore’.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He was executed by a firing squad at the Tower on 19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September 1915.</w:t>
            </w:r>
          </w:p>
        </w:tc>
      </w:tr>
      <w:tr w:rsidR="00184451" w:rsidRPr="00930D6C" w:rsidTr="00521241">
        <w:trPr>
          <w:cantSplit/>
        </w:trPr>
        <w:tc>
          <w:tcPr>
            <w:tcW w:w="2155" w:type="dxa"/>
          </w:tcPr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  <w:noProof/>
              </w:rPr>
              <w:drawing>
                <wp:inline distT="0" distB="0" distL="0" distR="0" wp14:anchorId="21CCDDC7" wp14:editId="4B64CD92">
                  <wp:extent cx="1257480" cy="1768331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6-09-02 at 01.04.4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80" cy="176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451" w:rsidRPr="00930D6C" w:rsidRDefault="00184451" w:rsidP="00184451">
            <w:pPr>
              <w:pStyle w:val="Heading2"/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pStyle w:val="Heading2"/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Josef </w:t>
            </w:r>
            <w:proofErr w:type="spellStart"/>
            <w:r w:rsidRPr="00930D6C">
              <w:rPr>
                <w:rFonts w:ascii="Arial" w:hAnsi="Arial" w:cs="Arial"/>
              </w:rPr>
              <w:t>Jakobs</w:t>
            </w:r>
            <w:proofErr w:type="spellEnd"/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189</w:t>
            </w:r>
            <w:r w:rsidRPr="00930D6C">
              <w:rPr>
                <w:rFonts w:ascii="Arial" w:hAnsi="Arial" w:cs="Arial"/>
              </w:rPr>
              <w:t>8-1941</w:t>
            </w:r>
          </w:p>
          <w:p w:rsidR="00184451" w:rsidRPr="00930D6C" w:rsidRDefault="00184451" w:rsidP="001844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0" w:type="dxa"/>
          </w:tcPr>
          <w:p w:rsidR="00184451" w:rsidRPr="00930D6C" w:rsidRDefault="00184451" w:rsidP="00470DD9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By the 20th century the Tower served primarily as a museum.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One role that it did retain was that of an enduring symbol of the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monarchy and British Empire – standing defiant in the face of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Nazi onslaught.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>It was for this reason, in August</w:t>
            </w:r>
            <w:r w:rsidRPr="00930D6C">
              <w:rPr>
                <w:rFonts w:ascii="Arial" w:hAnsi="Arial" w:cs="Arial"/>
              </w:rPr>
              <w:t xml:space="preserve"> 1941, that Josef </w:t>
            </w:r>
            <w:proofErr w:type="spellStart"/>
            <w:r w:rsidRPr="00930D6C">
              <w:rPr>
                <w:rFonts w:ascii="Arial" w:hAnsi="Arial" w:cs="Arial"/>
              </w:rPr>
              <w:t>Jakobs</w:t>
            </w:r>
            <w:proofErr w:type="spellEnd"/>
            <w:r w:rsidRPr="00930D6C">
              <w:rPr>
                <w:rFonts w:ascii="Arial" w:hAnsi="Arial" w:cs="Arial"/>
              </w:rPr>
              <w:t xml:space="preserve"> became </w:t>
            </w:r>
            <w:r w:rsidRPr="00930D6C">
              <w:rPr>
                <w:rFonts w:ascii="Arial" w:hAnsi="Arial" w:cs="Arial"/>
              </w:rPr>
              <w:t>the last person to be executed at the Tower.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Six months earlier </w:t>
            </w:r>
            <w:proofErr w:type="spellStart"/>
            <w:r w:rsidRPr="00930D6C">
              <w:rPr>
                <w:rFonts w:ascii="Arial" w:hAnsi="Arial" w:cs="Arial"/>
              </w:rPr>
              <w:t>Jakobs</w:t>
            </w:r>
            <w:proofErr w:type="spellEnd"/>
            <w:r w:rsidRPr="00930D6C">
              <w:rPr>
                <w:rFonts w:ascii="Arial" w:hAnsi="Arial" w:cs="Arial"/>
              </w:rPr>
              <w:t xml:space="preserve"> had be</w:t>
            </w:r>
            <w:r w:rsidRPr="00930D6C">
              <w:rPr>
                <w:rFonts w:ascii="Arial" w:hAnsi="Arial" w:cs="Arial"/>
              </w:rPr>
              <w:t xml:space="preserve">en discovered on farmland lying </w:t>
            </w:r>
            <w:r w:rsidRPr="00930D6C">
              <w:rPr>
                <w:rFonts w:ascii="Arial" w:hAnsi="Arial" w:cs="Arial"/>
              </w:rPr>
              <w:t>beneath a camouflage parachute. He protested his innocence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but was soon discovered to be in possession of a number of</w:t>
            </w:r>
            <w:r w:rsidRPr="00930D6C">
              <w:rPr>
                <w:rFonts w:ascii="Arial" w:hAnsi="Arial" w:cs="Arial"/>
              </w:rPr>
              <w:t xml:space="preserve"> incriminating items, including </w:t>
            </w:r>
            <w:r w:rsidRPr="00930D6C">
              <w:rPr>
                <w:rFonts w:ascii="Arial" w:hAnsi="Arial" w:cs="Arial"/>
              </w:rPr>
              <w:t>a wireless transmitter, false papers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and maps of nearby RAF bases.</w:t>
            </w: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</w:p>
          <w:p w:rsidR="00184451" w:rsidRPr="00930D6C" w:rsidRDefault="00184451" w:rsidP="00184451">
            <w:pPr>
              <w:rPr>
                <w:rFonts w:ascii="Arial" w:hAnsi="Arial" w:cs="Arial"/>
              </w:rPr>
            </w:pPr>
            <w:r w:rsidRPr="00930D6C">
              <w:rPr>
                <w:rFonts w:ascii="Arial" w:hAnsi="Arial" w:cs="Arial"/>
              </w:rPr>
              <w:t xml:space="preserve">At a court martial </w:t>
            </w:r>
            <w:proofErr w:type="spellStart"/>
            <w:r w:rsidRPr="00930D6C">
              <w:rPr>
                <w:rFonts w:ascii="Arial" w:hAnsi="Arial" w:cs="Arial"/>
              </w:rPr>
              <w:t>Jakobs</w:t>
            </w:r>
            <w:proofErr w:type="spellEnd"/>
            <w:r w:rsidRPr="00930D6C">
              <w:rPr>
                <w:rFonts w:ascii="Arial" w:hAnsi="Arial" w:cs="Arial"/>
              </w:rPr>
              <w:t xml:space="preserve"> wa</w:t>
            </w:r>
            <w:r w:rsidRPr="00930D6C">
              <w:rPr>
                <w:rFonts w:ascii="Arial" w:hAnsi="Arial" w:cs="Arial"/>
              </w:rPr>
              <w:t xml:space="preserve">s found guilty of espionage and </w:t>
            </w:r>
            <w:r w:rsidRPr="00930D6C">
              <w:rPr>
                <w:rFonts w:ascii="Arial" w:hAnsi="Arial" w:cs="Arial"/>
              </w:rPr>
              <w:t>lodged overnight in the east turret room of the Waterloo Block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before being executed by a firing squad. The chair used for his</w:t>
            </w:r>
            <w:r w:rsidRPr="00930D6C">
              <w:rPr>
                <w:rFonts w:ascii="Arial" w:hAnsi="Arial" w:cs="Arial"/>
              </w:rPr>
              <w:t xml:space="preserve"> </w:t>
            </w:r>
            <w:r w:rsidRPr="00930D6C">
              <w:rPr>
                <w:rFonts w:ascii="Arial" w:hAnsi="Arial" w:cs="Arial"/>
              </w:rPr>
              <w:t>execution can be found in the Royal Armouries’ collection.</w:t>
            </w:r>
          </w:p>
        </w:tc>
      </w:tr>
    </w:tbl>
    <w:p w:rsidR="00A73A3E" w:rsidRPr="00930D6C" w:rsidRDefault="00A73A3E" w:rsidP="00470DD9">
      <w:pPr>
        <w:rPr>
          <w:rFonts w:ascii="Arial" w:hAnsi="Arial" w:cs="Arial"/>
        </w:rPr>
      </w:pPr>
    </w:p>
    <w:p w:rsidR="00A73A3E" w:rsidRPr="00930D6C" w:rsidRDefault="00A73A3E" w:rsidP="00C464CA">
      <w:pPr>
        <w:spacing w:line="240" w:lineRule="auto"/>
        <w:rPr>
          <w:rFonts w:ascii="Arial" w:hAnsi="Arial" w:cs="Arial"/>
        </w:rPr>
      </w:pPr>
    </w:p>
    <w:p w:rsidR="00A6589C" w:rsidRPr="00930D6C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930D6C" w:rsidSect="008C388D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3E" w:rsidRDefault="00A73A3E" w:rsidP="006054BA">
      <w:pPr>
        <w:spacing w:line="240" w:lineRule="auto"/>
      </w:pPr>
      <w:r>
        <w:separator/>
      </w:r>
    </w:p>
  </w:endnote>
  <w:endnote w:type="continuationSeparator" w:id="0">
    <w:p w:rsidR="00A73A3E" w:rsidRDefault="00A73A3E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930D6C" w:rsidRDefault="00184451" w:rsidP="00853C93">
    <w:pPr>
      <w:pStyle w:val="FooterTitle"/>
      <w:rPr>
        <w:rFonts w:ascii="Arial" w:hAnsi="Arial" w:cs="Arial"/>
      </w:rPr>
    </w:pPr>
    <w:r w:rsidRPr="00930D6C">
      <w:rPr>
        <w:rFonts w:ascii="Arial" w:hAnsi="Arial" w:cs="Arial"/>
      </w:rPr>
      <w:t>Espionage and the First World War</w:t>
    </w:r>
  </w:p>
  <w:p w:rsidR="004619F4" w:rsidRPr="00930D6C" w:rsidRDefault="00184451" w:rsidP="00853C93">
    <w:pPr>
      <w:pStyle w:val="Footer"/>
      <w:rPr>
        <w:rFonts w:ascii="Arial" w:hAnsi="Arial" w:cs="Arial"/>
      </w:rPr>
    </w:pPr>
    <w:r w:rsidRPr="00930D6C">
      <w:rPr>
        <w:rFonts w:ascii="Arial" w:hAnsi="Arial" w:cs="Arial"/>
      </w:rPr>
      <w:t>Key Characters</w:t>
    </w:r>
    <w:r w:rsidR="004619F4">
      <w:tab/>
    </w:r>
    <w:r w:rsidR="004619F4">
      <w:tab/>
    </w:r>
    <w:r w:rsidR="004619F4" w:rsidRPr="00930D6C">
      <w:rPr>
        <w:rFonts w:ascii="Arial" w:hAnsi="Arial" w:cs="Arial"/>
      </w:rPr>
      <w:fldChar w:fldCharType="begin"/>
    </w:r>
    <w:r w:rsidR="004619F4" w:rsidRPr="00930D6C">
      <w:rPr>
        <w:rFonts w:ascii="Arial" w:hAnsi="Arial" w:cs="Arial"/>
      </w:rPr>
      <w:instrText xml:space="preserve"> PAGE  \* MERGEFORMAT </w:instrText>
    </w:r>
    <w:r w:rsidR="004619F4" w:rsidRPr="00930D6C">
      <w:rPr>
        <w:rFonts w:ascii="Arial" w:hAnsi="Arial" w:cs="Arial"/>
      </w:rPr>
      <w:fldChar w:fldCharType="separate"/>
    </w:r>
    <w:r w:rsidR="00930D6C">
      <w:rPr>
        <w:rFonts w:ascii="Arial" w:hAnsi="Arial" w:cs="Arial"/>
        <w:noProof/>
      </w:rPr>
      <w:t>2</w:t>
    </w:r>
    <w:r w:rsidR="004619F4" w:rsidRPr="00930D6C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3E" w:rsidRDefault="00A73A3E">
    <w:pPr>
      <w:pStyle w:val="Footer"/>
    </w:pPr>
  </w:p>
  <w:p w:rsidR="00A73A3E" w:rsidRDefault="00A73A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34184F" wp14:editId="5955F62F">
          <wp:simplePos x="0" y="0"/>
          <wp:positionH relativeFrom="page">
            <wp:posOffset>4428490</wp:posOffset>
          </wp:positionH>
          <wp:positionV relativeFrom="page">
            <wp:posOffset>9757410</wp:posOffset>
          </wp:positionV>
          <wp:extent cx="2700720" cy="596520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3A3E" w:rsidRDefault="00A73A3E">
    <w:pPr>
      <w:pStyle w:val="Footer"/>
    </w:pPr>
  </w:p>
  <w:p w:rsidR="00A73A3E" w:rsidRDefault="00A73A3E">
    <w:pPr>
      <w:pStyle w:val="Footer"/>
    </w:pPr>
  </w:p>
  <w:p w:rsidR="00A73A3E" w:rsidRDefault="00A73A3E">
    <w:pPr>
      <w:pStyle w:val="Footer"/>
    </w:pPr>
  </w:p>
  <w:p w:rsidR="00A73A3E" w:rsidRDefault="00A73A3E">
    <w:pPr>
      <w:pStyle w:val="Footer"/>
    </w:pPr>
  </w:p>
  <w:p w:rsidR="00A73A3E" w:rsidRDefault="00A7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3E" w:rsidRDefault="00A73A3E" w:rsidP="006054BA">
      <w:pPr>
        <w:spacing w:line="240" w:lineRule="auto"/>
      </w:pPr>
      <w:r>
        <w:separator/>
      </w:r>
    </w:p>
  </w:footnote>
  <w:footnote w:type="continuationSeparator" w:id="0">
    <w:p w:rsidR="00A73A3E" w:rsidRDefault="00A73A3E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A73A3E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068890" wp14:editId="1E5E64DD">
                <wp:extent cx="805948" cy="1040130"/>
                <wp:effectExtent l="0" t="0" r="698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S1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A73A3E"/>
    <w:rsid w:val="00007BC4"/>
    <w:rsid w:val="00011E6A"/>
    <w:rsid w:val="00045370"/>
    <w:rsid w:val="000947C2"/>
    <w:rsid w:val="000C4854"/>
    <w:rsid w:val="0012353D"/>
    <w:rsid w:val="00154D22"/>
    <w:rsid w:val="00181808"/>
    <w:rsid w:val="00184451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0D6C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73A3E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2017-07-19T10:47:00Z</cp:lastPrinted>
  <dcterms:created xsi:type="dcterms:W3CDTF">2017-07-19T10:48:00Z</dcterms:created>
  <dcterms:modified xsi:type="dcterms:W3CDTF">2017-07-19T10:48:00Z</dcterms:modified>
</cp:coreProperties>
</file>