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748" w:rsidRPr="00B97420" w:rsidRDefault="00C05748" w:rsidP="00C05748">
      <w:pPr>
        <w:pStyle w:val="Heading1"/>
        <w:rPr>
          <w:rFonts w:ascii="Arial" w:hAnsi="Arial" w:cs="Arial"/>
        </w:rPr>
      </w:pPr>
      <w:r w:rsidRPr="00B97420">
        <w:rPr>
          <w:rFonts w:ascii="Arial" w:hAnsi="Arial" w:cs="Arial"/>
        </w:rPr>
        <w:t>School resource</w:t>
      </w:r>
    </w:p>
    <w:p w:rsidR="008C388D" w:rsidRPr="00B97420" w:rsidRDefault="00C05748" w:rsidP="00E00D45">
      <w:pPr>
        <w:pStyle w:val="Title"/>
        <w:rPr>
          <w:rFonts w:ascii="Arial" w:hAnsi="Arial" w:cs="Arial"/>
        </w:rPr>
      </w:pPr>
      <w:r w:rsidRPr="00B97420">
        <w:rPr>
          <w:rFonts w:ascii="Arial" w:hAnsi="Arial" w:cs="Arial"/>
        </w:rPr>
        <w:t>Symbols of Power</w:t>
      </w:r>
    </w:p>
    <w:p w:rsidR="00DB7779" w:rsidRPr="00B97420" w:rsidRDefault="00166373" w:rsidP="00C60AC4">
      <w:pPr>
        <w:pStyle w:val="Heading1"/>
        <w:rPr>
          <w:rFonts w:ascii="Arial" w:hAnsi="Arial" w:cs="Arial"/>
        </w:rPr>
      </w:pPr>
      <w:r w:rsidRPr="00B97420">
        <w:rPr>
          <w:rFonts w:ascii="Arial" w:hAnsi="Arial" w:cs="Arial"/>
        </w:rPr>
        <w:t>Classroom a</w:t>
      </w:r>
      <w:r w:rsidR="00C05748" w:rsidRPr="00B97420">
        <w:rPr>
          <w:rFonts w:ascii="Arial" w:hAnsi="Arial" w:cs="Arial"/>
        </w:rPr>
        <w:t>ctivities</w:t>
      </w:r>
    </w:p>
    <w:p w:rsidR="00DB7779" w:rsidRPr="00B97420" w:rsidRDefault="00DB7779" w:rsidP="00DB7779">
      <w:pPr>
        <w:rPr>
          <w:rFonts w:ascii="Arial" w:hAnsi="Arial" w:cs="Arial"/>
        </w:rPr>
      </w:pPr>
      <w:bookmarkStart w:id="0" w:name="_GoBack"/>
      <w:bookmarkEnd w:id="0"/>
    </w:p>
    <w:p w:rsidR="00C60AC4" w:rsidRPr="00B97420" w:rsidRDefault="00C60AC4" w:rsidP="00C60AC4">
      <w:pPr>
        <w:pStyle w:val="Bullets"/>
        <w:numPr>
          <w:ilvl w:val="0"/>
          <w:numId w:val="0"/>
        </w:numPr>
        <w:ind w:left="170" w:hanging="170"/>
        <w:rPr>
          <w:rFonts w:ascii="Arial" w:hAnsi="Arial" w:cs="Arial"/>
        </w:rPr>
      </w:pPr>
    </w:p>
    <w:p w:rsidR="00C05748" w:rsidRPr="00B97420" w:rsidRDefault="00C05748" w:rsidP="00C60AC4">
      <w:pPr>
        <w:pStyle w:val="Bullets"/>
        <w:numPr>
          <w:ilvl w:val="0"/>
          <w:numId w:val="0"/>
        </w:numPr>
        <w:ind w:left="170" w:hanging="170"/>
        <w:rPr>
          <w:rFonts w:ascii="Arial" w:hAnsi="Arial" w:cs="Arial"/>
          <w:b/>
        </w:rPr>
      </w:pPr>
      <w:r w:rsidRPr="00B97420">
        <w:rPr>
          <w:rStyle w:val="Heading2Char"/>
          <w:rFonts w:ascii="Arial" w:hAnsi="Arial" w:cs="Arial"/>
          <w:b/>
        </w:rPr>
        <w:t xml:space="preserve">Stage a Debate: Should the </w:t>
      </w:r>
      <w:proofErr w:type="spellStart"/>
      <w:r w:rsidRPr="00B97420">
        <w:rPr>
          <w:rStyle w:val="Heading2Char"/>
          <w:rFonts w:ascii="Arial" w:hAnsi="Arial" w:cs="Arial"/>
          <w:b/>
        </w:rPr>
        <w:t>Koh-i-Nûr</w:t>
      </w:r>
      <w:proofErr w:type="spellEnd"/>
      <w:r w:rsidRPr="00B97420">
        <w:rPr>
          <w:rStyle w:val="Heading2Char"/>
          <w:rFonts w:ascii="Arial" w:hAnsi="Arial" w:cs="Arial"/>
          <w:b/>
        </w:rPr>
        <w:t xml:space="preserve"> be returned to India?</w:t>
      </w:r>
      <w:r w:rsidRPr="00B97420">
        <w:rPr>
          <w:rFonts w:ascii="Arial" w:hAnsi="Arial" w:cs="Arial"/>
          <w:b/>
        </w:rPr>
        <w:t xml:space="preserve"> </w:t>
      </w:r>
    </w:p>
    <w:p w:rsidR="00C05748" w:rsidRPr="00B97420" w:rsidRDefault="00C05748" w:rsidP="00C60AC4">
      <w:pPr>
        <w:pStyle w:val="Bullets"/>
        <w:numPr>
          <w:ilvl w:val="0"/>
          <w:numId w:val="0"/>
        </w:numPr>
        <w:ind w:left="170" w:hanging="170"/>
        <w:rPr>
          <w:rFonts w:ascii="Arial" w:hAnsi="Arial" w:cs="Arial"/>
        </w:rPr>
      </w:pPr>
    </w:p>
    <w:p w:rsidR="00C05748" w:rsidRPr="00B97420" w:rsidRDefault="00C05748" w:rsidP="00C05748">
      <w:pPr>
        <w:rPr>
          <w:rFonts w:ascii="Arial" w:hAnsi="Arial" w:cs="Arial"/>
        </w:rPr>
      </w:pPr>
      <w:r w:rsidRPr="00B97420">
        <w:rPr>
          <w:rFonts w:ascii="Arial" w:hAnsi="Arial" w:cs="Arial"/>
        </w:rPr>
        <w:t>Divide the class into 2 groups (Yes and No). Using the sources in the booklet, each group will have to consider and represent the view of their side. For the debate: One person from each side can present their side’s argument. The debate structure can follow the order of the points in the source booklets. There should be counter-arguments from each side and a closing statement, before their peers can contribute with further arguments</w:t>
      </w:r>
    </w:p>
    <w:p w:rsidR="00C05748" w:rsidRPr="00B97420" w:rsidRDefault="00C05748" w:rsidP="00C60AC4">
      <w:pPr>
        <w:pStyle w:val="Bullets"/>
        <w:numPr>
          <w:ilvl w:val="0"/>
          <w:numId w:val="0"/>
        </w:numPr>
        <w:ind w:left="170" w:hanging="170"/>
        <w:rPr>
          <w:rFonts w:ascii="Arial" w:hAnsi="Arial" w:cs="Arial"/>
        </w:rPr>
      </w:pPr>
    </w:p>
    <w:p w:rsidR="00166373" w:rsidRPr="00B97420" w:rsidRDefault="00166373" w:rsidP="00C60AC4">
      <w:pPr>
        <w:pStyle w:val="Bullets"/>
        <w:numPr>
          <w:ilvl w:val="0"/>
          <w:numId w:val="0"/>
        </w:numPr>
        <w:ind w:left="170" w:hanging="170"/>
        <w:rPr>
          <w:rStyle w:val="Heading2Char"/>
          <w:rFonts w:ascii="Arial" w:hAnsi="Arial" w:cs="Arial"/>
        </w:rPr>
      </w:pPr>
    </w:p>
    <w:p w:rsidR="00C05748" w:rsidRPr="00B97420" w:rsidRDefault="00C05748" w:rsidP="00C60AC4">
      <w:pPr>
        <w:pStyle w:val="Bullets"/>
        <w:numPr>
          <w:ilvl w:val="0"/>
          <w:numId w:val="0"/>
        </w:numPr>
        <w:ind w:left="170" w:hanging="170"/>
        <w:rPr>
          <w:rFonts w:ascii="Arial" w:hAnsi="Arial" w:cs="Arial"/>
          <w:b/>
        </w:rPr>
      </w:pPr>
      <w:proofErr w:type="spellStart"/>
      <w:r w:rsidRPr="00B97420">
        <w:rPr>
          <w:rStyle w:val="Heading2Char"/>
          <w:rFonts w:ascii="Arial" w:hAnsi="Arial" w:cs="Arial"/>
          <w:b/>
        </w:rPr>
        <w:t>Dramatise</w:t>
      </w:r>
      <w:proofErr w:type="spellEnd"/>
      <w:r w:rsidRPr="00B97420">
        <w:rPr>
          <w:rStyle w:val="Heading2Char"/>
          <w:rFonts w:ascii="Arial" w:hAnsi="Arial" w:cs="Arial"/>
          <w:b/>
        </w:rPr>
        <w:t xml:space="preserve"> the story of the </w:t>
      </w:r>
      <w:proofErr w:type="spellStart"/>
      <w:r w:rsidRPr="00B97420">
        <w:rPr>
          <w:rStyle w:val="Heading2Char"/>
          <w:rFonts w:ascii="Arial" w:hAnsi="Arial" w:cs="Arial"/>
          <w:b/>
        </w:rPr>
        <w:t>Koh-i-Nûr</w:t>
      </w:r>
      <w:proofErr w:type="spellEnd"/>
      <w:r w:rsidRPr="00B97420">
        <w:rPr>
          <w:rFonts w:ascii="Arial" w:hAnsi="Arial" w:cs="Arial"/>
          <w:b/>
        </w:rPr>
        <w:t xml:space="preserve"> </w:t>
      </w:r>
    </w:p>
    <w:p w:rsidR="00C05748" w:rsidRPr="00B97420" w:rsidRDefault="00C05748" w:rsidP="00C60AC4">
      <w:pPr>
        <w:pStyle w:val="Bullets"/>
        <w:numPr>
          <w:ilvl w:val="0"/>
          <w:numId w:val="0"/>
        </w:numPr>
        <w:ind w:left="170" w:hanging="170"/>
        <w:rPr>
          <w:rFonts w:ascii="Arial" w:hAnsi="Arial" w:cs="Arial"/>
        </w:rPr>
      </w:pPr>
    </w:p>
    <w:p w:rsidR="00C05748" w:rsidRPr="00B97420" w:rsidRDefault="00C05748" w:rsidP="00C05748">
      <w:pPr>
        <w:rPr>
          <w:rFonts w:ascii="Arial" w:hAnsi="Arial" w:cs="Arial"/>
        </w:rPr>
      </w:pPr>
      <w:r w:rsidRPr="00B97420">
        <w:rPr>
          <w:rFonts w:ascii="Arial" w:hAnsi="Arial" w:cs="Arial"/>
        </w:rPr>
        <w:t xml:space="preserve">“The story of the </w:t>
      </w:r>
      <w:proofErr w:type="spellStart"/>
      <w:r w:rsidRPr="00B97420">
        <w:rPr>
          <w:rFonts w:ascii="Arial" w:hAnsi="Arial" w:cs="Arial"/>
        </w:rPr>
        <w:t>Koh-i-Nûr</w:t>
      </w:r>
      <w:proofErr w:type="spellEnd"/>
      <w:r w:rsidRPr="00B97420">
        <w:rPr>
          <w:rFonts w:ascii="Arial" w:hAnsi="Arial" w:cs="Arial"/>
        </w:rPr>
        <w:t xml:space="preserve"> is the history of India.” Research the journey of the </w:t>
      </w:r>
      <w:proofErr w:type="spellStart"/>
      <w:r w:rsidRPr="00B97420">
        <w:rPr>
          <w:rFonts w:ascii="Arial" w:hAnsi="Arial" w:cs="Arial"/>
        </w:rPr>
        <w:t>Koh-i-Nûr</w:t>
      </w:r>
      <w:proofErr w:type="spellEnd"/>
      <w:r w:rsidRPr="00B97420">
        <w:rPr>
          <w:rFonts w:ascii="Arial" w:hAnsi="Arial" w:cs="Arial"/>
        </w:rPr>
        <w:t xml:space="preserve"> from the Mughal Emperors to the British Empire. Put together a short </w:t>
      </w:r>
      <w:proofErr w:type="spellStart"/>
      <w:r w:rsidRPr="00B97420">
        <w:rPr>
          <w:rFonts w:ascii="Arial" w:hAnsi="Arial" w:cs="Arial"/>
        </w:rPr>
        <w:t>dramatisation</w:t>
      </w:r>
      <w:proofErr w:type="spellEnd"/>
      <w:r w:rsidRPr="00B97420">
        <w:rPr>
          <w:rFonts w:ascii="Arial" w:hAnsi="Arial" w:cs="Arial"/>
        </w:rPr>
        <w:t xml:space="preserve"> of the story of the </w:t>
      </w:r>
      <w:proofErr w:type="spellStart"/>
      <w:r w:rsidRPr="00B97420">
        <w:rPr>
          <w:rFonts w:ascii="Arial" w:hAnsi="Arial" w:cs="Arial"/>
        </w:rPr>
        <w:t>Koh-i-Nûr</w:t>
      </w:r>
      <w:proofErr w:type="spellEnd"/>
      <w:r w:rsidRPr="00B97420">
        <w:rPr>
          <w:rFonts w:ascii="Arial" w:hAnsi="Arial" w:cs="Arial"/>
        </w:rPr>
        <w:t xml:space="preserve">. </w:t>
      </w:r>
    </w:p>
    <w:p w:rsidR="00C05748" w:rsidRPr="00B97420" w:rsidRDefault="00C05748" w:rsidP="00C60AC4">
      <w:pPr>
        <w:pStyle w:val="Bullets"/>
        <w:numPr>
          <w:ilvl w:val="0"/>
          <w:numId w:val="0"/>
        </w:numPr>
        <w:ind w:left="170" w:hanging="170"/>
        <w:rPr>
          <w:rFonts w:ascii="Arial" w:hAnsi="Arial" w:cs="Arial"/>
        </w:rPr>
      </w:pPr>
    </w:p>
    <w:p w:rsidR="00166373" w:rsidRPr="00B97420" w:rsidRDefault="00166373" w:rsidP="00C60AC4">
      <w:pPr>
        <w:pStyle w:val="Bullets"/>
        <w:numPr>
          <w:ilvl w:val="0"/>
          <w:numId w:val="0"/>
        </w:numPr>
        <w:ind w:left="170" w:hanging="170"/>
        <w:rPr>
          <w:rStyle w:val="Heading2Char"/>
          <w:rFonts w:ascii="Arial" w:hAnsi="Arial" w:cs="Arial"/>
        </w:rPr>
      </w:pPr>
    </w:p>
    <w:p w:rsidR="00C05748" w:rsidRPr="00B97420" w:rsidRDefault="00C05748" w:rsidP="00C60AC4">
      <w:pPr>
        <w:pStyle w:val="Bullets"/>
        <w:numPr>
          <w:ilvl w:val="0"/>
          <w:numId w:val="0"/>
        </w:numPr>
        <w:ind w:left="170" w:hanging="170"/>
        <w:rPr>
          <w:rFonts w:ascii="Arial" w:hAnsi="Arial" w:cs="Arial"/>
          <w:b/>
        </w:rPr>
      </w:pPr>
      <w:r w:rsidRPr="00B97420">
        <w:rPr>
          <w:rStyle w:val="Heading2Char"/>
          <w:rFonts w:ascii="Arial" w:hAnsi="Arial" w:cs="Arial"/>
          <w:b/>
        </w:rPr>
        <w:t xml:space="preserve">The return of the </w:t>
      </w:r>
      <w:proofErr w:type="spellStart"/>
      <w:r w:rsidRPr="00B97420">
        <w:rPr>
          <w:rStyle w:val="Heading2Char"/>
          <w:rFonts w:ascii="Arial" w:hAnsi="Arial" w:cs="Arial"/>
          <w:b/>
        </w:rPr>
        <w:t>Koh-i-Nûr</w:t>
      </w:r>
      <w:proofErr w:type="spellEnd"/>
      <w:r w:rsidRPr="00B97420">
        <w:rPr>
          <w:rFonts w:ascii="Arial" w:hAnsi="Arial" w:cs="Arial"/>
          <w:b/>
        </w:rPr>
        <w:t xml:space="preserve"> </w:t>
      </w:r>
    </w:p>
    <w:p w:rsidR="00C05748" w:rsidRPr="00B97420" w:rsidRDefault="00C05748" w:rsidP="00C60AC4">
      <w:pPr>
        <w:pStyle w:val="Bullets"/>
        <w:numPr>
          <w:ilvl w:val="0"/>
          <w:numId w:val="0"/>
        </w:numPr>
        <w:ind w:left="170" w:hanging="170"/>
        <w:rPr>
          <w:rFonts w:ascii="Arial" w:hAnsi="Arial" w:cs="Arial"/>
        </w:rPr>
      </w:pPr>
    </w:p>
    <w:p w:rsidR="00C05748" w:rsidRPr="00B97420" w:rsidRDefault="00C05748" w:rsidP="00C05748">
      <w:pPr>
        <w:rPr>
          <w:rFonts w:ascii="Arial" w:hAnsi="Arial" w:cs="Arial"/>
        </w:rPr>
      </w:pPr>
      <w:r w:rsidRPr="00B97420">
        <w:rPr>
          <w:rFonts w:ascii="Arial" w:hAnsi="Arial" w:cs="Arial"/>
        </w:rPr>
        <w:t xml:space="preserve">Divide the class into 4 groups each representing officials from the countries who once had possession of the </w:t>
      </w:r>
      <w:proofErr w:type="spellStart"/>
      <w:r w:rsidRPr="00B97420">
        <w:rPr>
          <w:rFonts w:ascii="Arial" w:hAnsi="Arial" w:cs="Arial"/>
        </w:rPr>
        <w:t>Koh-i-Nûr</w:t>
      </w:r>
      <w:proofErr w:type="spellEnd"/>
      <w:r w:rsidRPr="00B97420">
        <w:rPr>
          <w:rFonts w:ascii="Arial" w:hAnsi="Arial" w:cs="Arial"/>
        </w:rPr>
        <w:t xml:space="preserve"> (Mughals, Afghans, Sikhs, British). Select 4 impartial individuals to act as a panel who will decide who deserves to have the diamond returned to them. Each group must research their country’s claim to the stone and present an argument as to why it should be returned to them</w:t>
      </w:r>
      <w:r w:rsidRPr="00B97420">
        <w:rPr>
          <w:rFonts w:ascii="Arial" w:hAnsi="Arial" w:cs="Arial"/>
        </w:rPr>
        <w:t>.</w:t>
      </w:r>
    </w:p>
    <w:p w:rsidR="00C05748" w:rsidRPr="00B97420" w:rsidRDefault="00C05748" w:rsidP="00C60AC4">
      <w:pPr>
        <w:pStyle w:val="Bullets"/>
        <w:numPr>
          <w:ilvl w:val="0"/>
          <w:numId w:val="0"/>
        </w:numPr>
        <w:ind w:left="170" w:hanging="170"/>
        <w:rPr>
          <w:rFonts w:ascii="Arial" w:hAnsi="Arial" w:cs="Arial"/>
        </w:rPr>
      </w:pPr>
    </w:p>
    <w:p w:rsidR="00166373" w:rsidRPr="00B97420" w:rsidRDefault="00166373" w:rsidP="00C60AC4">
      <w:pPr>
        <w:pStyle w:val="Bullets"/>
        <w:numPr>
          <w:ilvl w:val="0"/>
          <w:numId w:val="0"/>
        </w:numPr>
        <w:ind w:left="170" w:hanging="170"/>
        <w:rPr>
          <w:rStyle w:val="Heading2Char"/>
          <w:rFonts w:ascii="Arial" w:hAnsi="Arial" w:cs="Arial"/>
        </w:rPr>
      </w:pPr>
    </w:p>
    <w:p w:rsidR="00C05748" w:rsidRPr="00B97420" w:rsidRDefault="00C05748" w:rsidP="00C60AC4">
      <w:pPr>
        <w:pStyle w:val="Bullets"/>
        <w:numPr>
          <w:ilvl w:val="0"/>
          <w:numId w:val="0"/>
        </w:numPr>
        <w:ind w:left="170" w:hanging="170"/>
        <w:rPr>
          <w:rFonts w:ascii="Arial" w:hAnsi="Arial" w:cs="Arial"/>
          <w:b/>
        </w:rPr>
      </w:pPr>
      <w:proofErr w:type="spellStart"/>
      <w:r w:rsidRPr="00B97420">
        <w:rPr>
          <w:rStyle w:val="Heading2Char"/>
          <w:rFonts w:ascii="Arial" w:hAnsi="Arial" w:cs="Arial"/>
          <w:b/>
        </w:rPr>
        <w:t>Duleep</w:t>
      </w:r>
      <w:proofErr w:type="spellEnd"/>
      <w:r w:rsidRPr="00B97420">
        <w:rPr>
          <w:rStyle w:val="Heading2Char"/>
          <w:rFonts w:ascii="Arial" w:hAnsi="Arial" w:cs="Arial"/>
          <w:b/>
        </w:rPr>
        <w:t xml:space="preserve"> Singh</w:t>
      </w:r>
      <w:r w:rsidRPr="00B97420">
        <w:rPr>
          <w:rFonts w:ascii="Arial" w:hAnsi="Arial" w:cs="Arial"/>
          <w:b/>
        </w:rPr>
        <w:t xml:space="preserve"> </w:t>
      </w:r>
    </w:p>
    <w:p w:rsidR="00C05748" w:rsidRPr="00B97420" w:rsidRDefault="00C05748" w:rsidP="00C60AC4">
      <w:pPr>
        <w:pStyle w:val="Bullets"/>
        <w:numPr>
          <w:ilvl w:val="0"/>
          <w:numId w:val="0"/>
        </w:numPr>
        <w:ind w:left="170" w:hanging="170"/>
        <w:rPr>
          <w:rFonts w:ascii="Arial" w:hAnsi="Arial" w:cs="Arial"/>
        </w:rPr>
      </w:pPr>
    </w:p>
    <w:p w:rsidR="00C05748" w:rsidRPr="00B97420" w:rsidRDefault="00C05748" w:rsidP="00C05748">
      <w:pPr>
        <w:rPr>
          <w:rFonts w:ascii="Arial" w:hAnsi="Arial" w:cs="Arial"/>
        </w:rPr>
      </w:pPr>
      <w:r w:rsidRPr="00B97420">
        <w:rPr>
          <w:rFonts w:ascii="Arial" w:hAnsi="Arial" w:cs="Arial"/>
        </w:rPr>
        <w:t xml:space="preserve">Investigate the life of </w:t>
      </w:r>
      <w:proofErr w:type="spellStart"/>
      <w:r w:rsidRPr="00B97420">
        <w:rPr>
          <w:rFonts w:ascii="Arial" w:hAnsi="Arial" w:cs="Arial"/>
        </w:rPr>
        <w:t>Duleep</w:t>
      </w:r>
      <w:proofErr w:type="spellEnd"/>
      <w:r w:rsidRPr="00B97420">
        <w:rPr>
          <w:rFonts w:ascii="Arial" w:hAnsi="Arial" w:cs="Arial"/>
        </w:rPr>
        <w:t xml:space="preserve"> Singh and his family – did you know that his youngest daughter, Princess Sophia played an active part in the suffragette movement? None of his children had any offspring, and with them ended his line and any claim to the Sikh kingdom.</w:t>
      </w:r>
    </w:p>
    <w:p w:rsidR="00C05748" w:rsidRPr="00B97420" w:rsidRDefault="00C05748">
      <w:pPr>
        <w:spacing w:line="240" w:lineRule="auto"/>
        <w:rPr>
          <w:rFonts w:ascii="Arial" w:hAnsi="Arial" w:cs="Arial"/>
        </w:rPr>
      </w:pPr>
      <w:r w:rsidRPr="00B97420">
        <w:rPr>
          <w:rFonts w:ascii="Arial" w:hAnsi="Arial" w:cs="Arial"/>
        </w:rPr>
        <w:br w:type="page"/>
      </w:r>
    </w:p>
    <w:p w:rsidR="00A6589C" w:rsidRPr="00B97420" w:rsidRDefault="00C05748" w:rsidP="00C05748">
      <w:pPr>
        <w:pStyle w:val="Heading2"/>
        <w:rPr>
          <w:rFonts w:ascii="Arial" w:hAnsi="Arial" w:cs="Arial"/>
        </w:rPr>
      </w:pPr>
      <w:r w:rsidRPr="00B97420">
        <w:rPr>
          <w:rFonts w:ascii="Arial" w:hAnsi="Arial" w:cs="Arial"/>
        </w:rPr>
        <w:lastRenderedPageBreak/>
        <w:t>The Tower as a Jewel House</w:t>
      </w:r>
    </w:p>
    <w:p w:rsidR="00C05748" w:rsidRPr="00B97420" w:rsidRDefault="00C05748" w:rsidP="00C05748">
      <w:pPr>
        <w:rPr>
          <w:rFonts w:ascii="Arial" w:hAnsi="Arial" w:cs="Arial"/>
        </w:rPr>
      </w:pPr>
    </w:p>
    <w:p w:rsidR="00C05748" w:rsidRPr="00B97420" w:rsidRDefault="00C05748" w:rsidP="00C05748">
      <w:pPr>
        <w:rPr>
          <w:rFonts w:ascii="Arial" w:hAnsi="Arial" w:cs="Arial"/>
        </w:rPr>
      </w:pPr>
      <w:r w:rsidRPr="00B97420">
        <w:rPr>
          <w:rFonts w:ascii="Arial" w:hAnsi="Arial" w:cs="Arial"/>
          <w:noProof/>
          <w:lang w:eastAsia="en-GB"/>
        </w:rPr>
        <w:drawing>
          <wp:inline distT="0" distB="0" distL="0" distR="0" wp14:anchorId="67868DAA" wp14:editId="2FF59357">
            <wp:extent cx="6116320" cy="4326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er map.jpg"/>
                    <pic:cNvPicPr/>
                  </pic:nvPicPr>
                  <pic:blipFill>
                    <a:blip r:embed="rId8">
                      <a:extLst>
                        <a:ext uri="{28A0092B-C50C-407E-A947-70E740481C1C}">
                          <a14:useLocalDpi xmlns:a14="http://schemas.microsoft.com/office/drawing/2010/main" val="0"/>
                        </a:ext>
                      </a:extLst>
                    </a:blip>
                    <a:stretch>
                      <a:fillRect/>
                    </a:stretch>
                  </pic:blipFill>
                  <pic:spPr>
                    <a:xfrm>
                      <a:off x="0" y="0"/>
                      <a:ext cx="6116320" cy="4326255"/>
                    </a:xfrm>
                    <a:prstGeom prst="rect">
                      <a:avLst/>
                    </a:prstGeom>
                  </pic:spPr>
                </pic:pic>
              </a:graphicData>
            </a:graphic>
          </wp:inline>
        </w:drawing>
      </w:r>
    </w:p>
    <w:p w:rsidR="00C05748" w:rsidRPr="00B97420" w:rsidRDefault="00C05748" w:rsidP="00C05748">
      <w:pPr>
        <w:rPr>
          <w:rFonts w:ascii="Arial" w:hAnsi="Arial" w:cs="Arial"/>
        </w:rPr>
      </w:pPr>
    </w:p>
    <w:p w:rsidR="00C05748" w:rsidRPr="00B97420" w:rsidRDefault="00C05748" w:rsidP="00C05748">
      <w:pPr>
        <w:pStyle w:val="Numbered"/>
        <w:rPr>
          <w:rFonts w:ascii="Arial" w:hAnsi="Arial" w:cs="Arial"/>
        </w:rPr>
      </w:pPr>
      <w:r w:rsidRPr="00B97420">
        <w:rPr>
          <w:rFonts w:ascii="Arial" w:hAnsi="Arial" w:cs="Arial"/>
        </w:rPr>
        <w:t>Since the 1100s the Tower has been a stronghold for the nation’s valuables</w:t>
      </w:r>
      <w:r w:rsidRPr="00B97420">
        <w:rPr>
          <w:rFonts w:ascii="Arial" w:hAnsi="Arial" w:cs="Arial"/>
        </w:rPr>
        <w:t xml:space="preserve"> </w:t>
      </w:r>
      <w:r w:rsidRPr="00B97420">
        <w:rPr>
          <w:rFonts w:ascii="Arial" w:hAnsi="Arial" w:cs="Arial"/>
        </w:rPr>
        <w:t>including the personal jewels of the monarch, most of which were stored in the</w:t>
      </w:r>
      <w:r w:rsidRPr="00B97420">
        <w:rPr>
          <w:rFonts w:ascii="Arial" w:hAnsi="Arial" w:cs="Arial"/>
        </w:rPr>
        <w:t xml:space="preserve"> </w:t>
      </w:r>
      <w:r w:rsidRPr="00B97420">
        <w:rPr>
          <w:rFonts w:ascii="Arial" w:hAnsi="Arial" w:cs="Arial"/>
        </w:rPr>
        <w:t>White Tower.</w:t>
      </w:r>
    </w:p>
    <w:p w:rsidR="00C05748" w:rsidRPr="00B97420" w:rsidRDefault="00C05748" w:rsidP="00C05748">
      <w:pPr>
        <w:pStyle w:val="Numbered"/>
        <w:numPr>
          <w:ilvl w:val="0"/>
          <w:numId w:val="0"/>
        </w:numPr>
        <w:ind w:left="170"/>
        <w:rPr>
          <w:rFonts w:ascii="Arial" w:hAnsi="Arial" w:cs="Arial"/>
        </w:rPr>
      </w:pPr>
    </w:p>
    <w:p w:rsidR="00C05748" w:rsidRPr="00B97420" w:rsidRDefault="00C05748" w:rsidP="00C05748">
      <w:pPr>
        <w:pStyle w:val="Numbered"/>
        <w:rPr>
          <w:rFonts w:ascii="Arial" w:hAnsi="Arial" w:cs="Arial"/>
        </w:rPr>
      </w:pPr>
      <w:r w:rsidRPr="00B97420">
        <w:rPr>
          <w:rFonts w:ascii="Arial" w:hAnsi="Arial" w:cs="Arial"/>
        </w:rPr>
        <w:t>In 1508 Henry VII had a repository built for the jewels on the South Side of the</w:t>
      </w:r>
      <w:r w:rsidRPr="00B97420">
        <w:rPr>
          <w:rFonts w:ascii="Arial" w:hAnsi="Arial" w:cs="Arial"/>
        </w:rPr>
        <w:t xml:space="preserve"> </w:t>
      </w:r>
      <w:r w:rsidRPr="00B97420">
        <w:rPr>
          <w:rFonts w:ascii="Arial" w:hAnsi="Arial" w:cs="Arial"/>
        </w:rPr>
        <w:t>Tower. This remained in place until 1649.</w:t>
      </w:r>
    </w:p>
    <w:p w:rsidR="00C05748" w:rsidRPr="00B97420" w:rsidRDefault="00C05748" w:rsidP="00C05748">
      <w:pPr>
        <w:pStyle w:val="Numbered"/>
        <w:numPr>
          <w:ilvl w:val="0"/>
          <w:numId w:val="0"/>
        </w:numPr>
        <w:rPr>
          <w:rFonts w:ascii="Arial" w:hAnsi="Arial" w:cs="Arial"/>
        </w:rPr>
      </w:pPr>
    </w:p>
    <w:p w:rsidR="00C05748" w:rsidRPr="00B97420" w:rsidRDefault="00C05748" w:rsidP="00C05748">
      <w:pPr>
        <w:pStyle w:val="Numbered"/>
        <w:rPr>
          <w:rFonts w:ascii="Arial" w:hAnsi="Arial" w:cs="Arial"/>
        </w:rPr>
      </w:pPr>
      <w:r w:rsidRPr="00B97420">
        <w:rPr>
          <w:rFonts w:ascii="Arial" w:hAnsi="Arial" w:cs="Arial"/>
        </w:rPr>
        <w:t>Following the Civil War all crowns and other symbols of monarchy were marked</w:t>
      </w:r>
      <w:r w:rsidRPr="00B97420">
        <w:rPr>
          <w:rFonts w:ascii="Arial" w:hAnsi="Arial" w:cs="Arial"/>
        </w:rPr>
        <w:t xml:space="preserve"> </w:t>
      </w:r>
      <w:r w:rsidRPr="00B97420">
        <w:rPr>
          <w:rFonts w:ascii="Arial" w:hAnsi="Arial" w:cs="Arial"/>
        </w:rPr>
        <w:t>for destruction, melted down and made into coins at the Mint.</w:t>
      </w:r>
    </w:p>
    <w:p w:rsidR="00C05748" w:rsidRPr="00B97420" w:rsidRDefault="00C05748" w:rsidP="00C05748">
      <w:pPr>
        <w:pStyle w:val="Numbered"/>
        <w:numPr>
          <w:ilvl w:val="0"/>
          <w:numId w:val="0"/>
        </w:numPr>
        <w:rPr>
          <w:rFonts w:ascii="Arial" w:hAnsi="Arial" w:cs="Arial"/>
        </w:rPr>
      </w:pPr>
    </w:p>
    <w:p w:rsidR="00C05748" w:rsidRPr="00B97420" w:rsidRDefault="00C05748" w:rsidP="00C05748">
      <w:pPr>
        <w:pStyle w:val="Numbered"/>
        <w:rPr>
          <w:rFonts w:ascii="Arial" w:hAnsi="Arial" w:cs="Arial"/>
        </w:rPr>
      </w:pPr>
      <w:r w:rsidRPr="00B97420">
        <w:rPr>
          <w:rFonts w:ascii="Arial" w:hAnsi="Arial" w:cs="Arial"/>
        </w:rPr>
        <w:t>When the monarchy was restored in 1658, a new set of crown jewels was made</w:t>
      </w:r>
      <w:r w:rsidRPr="00B97420">
        <w:rPr>
          <w:rFonts w:ascii="Arial" w:hAnsi="Arial" w:cs="Arial"/>
        </w:rPr>
        <w:t xml:space="preserve"> </w:t>
      </w:r>
      <w:r w:rsidRPr="00B97420">
        <w:rPr>
          <w:rFonts w:ascii="Arial" w:hAnsi="Arial" w:cs="Arial"/>
        </w:rPr>
        <w:t>for Charles II’s coronation. The new collection was housed in the Martin Tower.</w:t>
      </w:r>
    </w:p>
    <w:p w:rsidR="00C05748" w:rsidRPr="00B97420" w:rsidRDefault="00C05748" w:rsidP="00C05748">
      <w:pPr>
        <w:pStyle w:val="Numbered"/>
        <w:numPr>
          <w:ilvl w:val="0"/>
          <w:numId w:val="0"/>
        </w:numPr>
        <w:rPr>
          <w:rFonts w:ascii="Arial" w:hAnsi="Arial" w:cs="Arial"/>
        </w:rPr>
      </w:pPr>
    </w:p>
    <w:p w:rsidR="00C05748" w:rsidRPr="00B97420" w:rsidRDefault="00C05748" w:rsidP="00C05748">
      <w:pPr>
        <w:pStyle w:val="Numbered"/>
        <w:rPr>
          <w:rFonts w:ascii="Arial" w:hAnsi="Arial" w:cs="Arial"/>
        </w:rPr>
      </w:pPr>
      <w:r w:rsidRPr="00B97420">
        <w:rPr>
          <w:rFonts w:ascii="Arial" w:hAnsi="Arial" w:cs="Arial"/>
        </w:rPr>
        <w:t>In 1671, the infamous ‘Colonel’ Thomas Blood almost succeeded in stealing the</w:t>
      </w:r>
      <w:r w:rsidRPr="00B97420">
        <w:rPr>
          <w:rFonts w:ascii="Arial" w:hAnsi="Arial" w:cs="Arial"/>
        </w:rPr>
        <w:t xml:space="preserve"> </w:t>
      </w:r>
      <w:r w:rsidRPr="00B97420">
        <w:rPr>
          <w:rFonts w:ascii="Arial" w:hAnsi="Arial" w:cs="Arial"/>
        </w:rPr>
        <w:t>Crown Jewels. Despite a tightening of security visitors were still able to reach</w:t>
      </w:r>
      <w:r w:rsidRPr="00B97420">
        <w:rPr>
          <w:rFonts w:ascii="Arial" w:hAnsi="Arial" w:cs="Arial"/>
        </w:rPr>
        <w:t xml:space="preserve"> </w:t>
      </w:r>
      <w:r w:rsidRPr="00B97420">
        <w:rPr>
          <w:rFonts w:ascii="Arial" w:hAnsi="Arial" w:cs="Arial"/>
        </w:rPr>
        <w:t>through the bars and touch the Crown Jewels until the 19th century when they</w:t>
      </w:r>
      <w:r w:rsidRPr="00B97420">
        <w:rPr>
          <w:rFonts w:ascii="Arial" w:hAnsi="Arial" w:cs="Arial"/>
        </w:rPr>
        <w:t xml:space="preserve"> </w:t>
      </w:r>
      <w:r w:rsidRPr="00B97420">
        <w:rPr>
          <w:rFonts w:ascii="Arial" w:hAnsi="Arial" w:cs="Arial"/>
        </w:rPr>
        <w:t>were moved to the Wakefield Tower.</w:t>
      </w:r>
    </w:p>
    <w:p w:rsidR="00C05748" w:rsidRPr="00B97420" w:rsidRDefault="00C05748" w:rsidP="00C05748">
      <w:pPr>
        <w:pStyle w:val="Numbered"/>
        <w:numPr>
          <w:ilvl w:val="0"/>
          <w:numId w:val="0"/>
        </w:numPr>
        <w:rPr>
          <w:rFonts w:ascii="Arial" w:hAnsi="Arial" w:cs="Arial"/>
        </w:rPr>
      </w:pPr>
    </w:p>
    <w:p w:rsidR="00C05748" w:rsidRPr="00B97420" w:rsidRDefault="00C05748" w:rsidP="00C05748">
      <w:pPr>
        <w:pStyle w:val="Numbered"/>
        <w:rPr>
          <w:rFonts w:ascii="Arial" w:hAnsi="Arial" w:cs="Arial"/>
        </w:rPr>
      </w:pPr>
      <w:r w:rsidRPr="00B97420">
        <w:rPr>
          <w:rFonts w:ascii="Arial" w:hAnsi="Arial" w:cs="Arial"/>
        </w:rPr>
        <w:t>Finally in 1967 a new purpose built Jewel House was opened beneath the</w:t>
      </w:r>
      <w:r w:rsidRPr="00B97420">
        <w:rPr>
          <w:rFonts w:ascii="Arial" w:hAnsi="Arial" w:cs="Arial"/>
        </w:rPr>
        <w:t xml:space="preserve"> </w:t>
      </w:r>
      <w:r w:rsidRPr="00B97420">
        <w:rPr>
          <w:rFonts w:ascii="Arial" w:hAnsi="Arial" w:cs="Arial"/>
        </w:rPr>
        <w:t>Waterloo Barracks.</w:t>
      </w:r>
    </w:p>
    <w:sectPr w:rsidR="00C05748" w:rsidRPr="00B97420" w:rsidSect="008C388D">
      <w:footerReference w:type="default" r:id="rId9"/>
      <w:headerReference w:type="first" r:id="rId10"/>
      <w:footerReference w:type="first" r:id="rId11"/>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748" w:rsidRDefault="00C05748" w:rsidP="006054BA">
      <w:pPr>
        <w:spacing w:line="240" w:lineRule="auto"/>
      </w:pPr>
      <w:r>
        <w:separator/>
      </w:r>
    </w:p>
  </w:endnote>
  <w:endnote w:type="continuationSeparator" w:id="0">
    <w:p w:rsidR="00C05748" w:rsidRDefault="00C05748" w:rsidP="00605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otham-Book">
    <w:panose1 w:val="02000604040000020004"/>
    <w:charset w:val="00"/>
    <w:family w:val="auto"/>
    <w:pitch w:val="variable"/>
    <w:sig w:usb0="8000002F" w:usb1="00000048" w:usb2="00000000" w:usb3="00000000" w:csb0="00000001" w:csb1="00000000"/>
  </w:font>
  <w:font w:name="Gotham-Medium">
    <w:panose1 w:val="02000604040000020004"/>
    <w:charset w:val="00"/>
    <w:family w:val="auto"/>
    <w:pitch w:val="variable"/>
    <w:sig w:usb0="8000002F" w:usb1="00000048"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Farao OT">
    <w:panose1 w:val="02000503080000020004"/>
    <w:charset w:val="00"/>
    <w:family w:val="modern"/>
    <w:notTrueType/>
    <w:pitch w:val="variable"/>
    <w:sig w:usb0="8000002F" w:usb1="0000004A" w:usb2="00000000" w:usb3="00000000" w:csb0="00000193" w:csb1="00000000"/>
  </w:font>
  <w:font w:name="Gotham Medium">
    <w:altName w:val="Arial"/>
    <w:panose1 w:val="00000000000000000000"/>
    <w:charset w:val="00"/>
    <w:family w:val="modern"/>
    <w:notTrueType/>
    <w:pitch w:val="variable"/>
    <w:sig w:usb0="A10000FF" w:usb1="4000005B" w:usb2="00000000" w:usb3="00000000" w:csb0="0000009B" w:csb1="00000000"/>
  </w:font>
  <w:font w:name="Gotham Book">
    <w:altName w:val="Times New Roman"/>
    <w:charset w:val="00"/>
    <w:family w:val="auto"/>
    <w:pitch w:val="variable"/>
    <w:sig w:usb0="00000001" w:usb1="4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E76" w:rsidRDefault="00D70E76" w:rsidP="00D70E76">
    <w:pPr>
      <w:pStyle w:val="Footer"/>
      <w:spacing w:line="320" w:lineRule="atLeast"/>
      <w:rPr>
        <w:sz w:val="28"/>
        <w:szCs w:val="28"/>
      </w:rPr>
    </w:pPr>
  </w:p>
  <w:p w:rsidR="00D70E76" w:rsidRDefault="00D70E76" w:rsidP="00D70E76">
    <w:pPr>
      <w:pStyle w:val="Footer"/>
      <w:spacing w:line="320" w:lineRule="atLeast"/>
      <w:rPr>
        <w:sz w:val="28"/>
        <w:szCs w:val="28"/>
      </w:rPr>
    </w:pPr>
  </w:p>
  <w:p w:rsidR="00853C93" w:rsidRPr="00B97420" w:rsidRDefault="00166373" w:rsidP="00853C93">
    <w:pPr>
      <w:pStyle w:val="FooterTitle"/>
      <w:rPr>
        <w:rFonts w:ascii="Arial" w:hAnsi="Arial" w:cs="Arial"/>
      </w:rPr>
    </w:pPr>
    <w:r w:rsidRPr="00B97420">
      <w:rPr>
        <w:rFonts w:ascii="Arial" w:hAnsi="Arial" w:cs="Arial"/>
      </w:rPr>
      <w:t>Symbols of Power</w:t>
    </w:r>
  </w:p>
  <w:p w:rsidR="004619F4" w:rsidRDefault="00166373" w:rsidP="00853C93">
    <w:pPr>
      <w:pStyle w:val="Footer"/>
    </w:pPr>
    <w:r w:rsidRPr="00B97420">
      <w:rPr>
        <w:rFonts w:ascii="Arial" w:hAnsi="Arial" w:cs="Arial"/>
      </w:rPr>
      <w:t>Classroom activities</w:t>
    </w:r>
    <w:r w:rsidR="004619F4">
      <w:tab/>
    </w:r>
    <w:r w:rsidR="004619F4">
      <w:tab/>
    </w:r>
    <w:r w:rsidR="004619F4" w:rsidRPr="00B97420">
      <w:rPr>
        <w:rFonts w:ascii="Arial" w:hAnsi="Arial" w:cs="Arial"/>
      </w:rPr>
      <w:fldChar w:fldCharType="begin"/>
    </w:r>
    <w:r w:rsidR="004619F4" w:rsidRPr="00B97420">
      <w:rPr>
        <w:rFonts w:ascii="Arial" w:hAnsi="Arial" w:cs="Arial"/>
      </w:rPr>
      <w:instrText xml:space="preserve"> PAGE  \* MERGEFORMAT </w:instrText>
    </w:r>
    <w:r w:rsidR="004619F4" w:rsidRPr="00B97420">
      <w:rPr>
        <w:rFonts w:ascii="Arial" w:hAnsi="Arial" w:cs="Arial"/>
      </w:rPr>
      <w:fldChar w:fldCharType="separate"/>
    </w:r>
    <w:r w:rsidR="00B97420">
      <w:rPr>
        <w:rFonts w:ascii="Arial" w:hAnsi="Arial" w:cs="Arial"/>
        <w:noProof/>
      </w:rPr>
      <w:t>2</w:t>
    </w:r>
    <w:r w:rsidR="004619F4" w:rsidRPr="00B97420">
      <w:rP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748" w:rsidRDefault="00C05748">
    <w:pPr>
      <w:pStyle w:val="Footer"/>
    </w:pPr>
  </w:p>
  <w:p w:rsidR="00C05748" w:rsidRDefault="00C05748">
    <w:pPr>
      <w:pStyle w:val="Footer"/>
    </w:pPr>
    <w:r>
      <w:rPr>
        <w:noProof/>
        <w:lang w:eastAsia="en-GB"/>
      </w:rPr>
      <w:drawing>
        <wp:anchor distT="0" distB="0" distL="114300" distR="114300" simplePos="0" relativeHeight="251659264" behindDoc="1" locked="0" layoutInCell="1" allowOverlap="1" wp14:anchorId="7234184F" wp14:editId="5955F62F">
          <wp:simplePos x="0" y="0"/>
          <wp:positionH relativeFrom="page">
            <wp:posOffset>4428490</wp:posOffset>
          </wp:positionH>
          <wp:positionV relativeFrom="page">
            <wp:posOffset>9757410</wp:posOffset>
          </wp:positionV>
          <wp:extent cx="2700720" cy="596520"/>
          <wp:effectExtent l="0" t="0" r="444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PDescriptor1200.png"/>
                  <pic:cNvPicPr/>
                </pic:nvPicPr>
                <pic:blipFill>
                  <a:blip r:embed="rId1">
                    <a:extLst>
                      <a:ext uri="{28A0092B-C50C-407E-A947-70E740481C1C}">
                        <a14:useLocalDpi xmlns:a14="http://schemas.microsoft.com/office/drawing/2010/main" val="0"/>
                      </a:ext>
                    </a:extLst>
                  </a:blip>
                  <a:stretch>
                    <a:fillRect/>
                  </a:stretch>
                </pic:blipFill>
                <pic:spPr>
                  <a:xfrm>
                    <a:off x="0" y="0"/>
                    <a:ext cx="2700720" cy="596520"/>
                  </a:xfrm>
                  <a:prstGeom prst="rect">
                    <a:avLst/>
                  </a:prstGeom>
                </pic:spPr>
              </pic:pic>
            </a:graphicData>
          </a:graphic>
          <wp14:sizeRelH relativeFrom="margin">
            <wp14:pctWidth>0</wp14:pctWidth>
          </wp14:sizeRelH>
          <wp14:sizeRelV relativeFrom="margin">
            <wp14:pctHeight>0</wp14:pctHeight>
          </wp14:sizeRelV>
        </wp:anchor>
      </w:drawing>
    </w:r>
  </w:p>
  <w:p w:rsidR="00C05748" w:rsidRDefault="00C05748">
    <w:pPr>
      <w:pStyle w:val="Footer"/>
    </w:pPr>
  </w:p>
  <w:p w:rsidR="00C05748" w:rsidRDefault="00C05748">
    <w:pPr>
      <w:pStyle w:val="Footer"/>
    </w:pPr>
  </w:p>
  <w:p w:rsidR="00C05748" w:rsidRDefault="00C05748">
    <w:pPr>
      <w:pStyle w:val="Footer"/>
    </w:pPr>
  </w:p>
  <w:p w:rsidR="00C05748" w:rsidRDefault="00C05748">
    <w:pPr>
      <w:pStyle w:val="Footer"/>
    </w:pPr>
  </w:p>
  <w:p w:rsidR="00C05748" w:rsidRDefault="00C05748">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748" w:rsidRDefault="00C05748" w:rsidP="006054BA">
      <w:pPr>
        <w:spacing w:line="240" w:lineRule="auto"/>
      </w:pPr>
      <w:r>
        <w:separator/>
      </w:r>
    </w:p>
  </w:footnote>
  <w:footnote w:type="continuationSeparator" w:id="0">
    <w:p w:rsidR="00C05748" w:rsidRDefault="00C05748" w:rsidP="006054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vertAnchor="page" w:horzAnchor="page" w:tblpX="7191" w:tblpY="1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384"/>
      <w:gridCol w:w="1384"/>
      <w:gridCol w:w="1384"/>
    </w:tblGrid>
    <w:tr w:rsidR="00F5573E" w:rsidTr="00011E6A">
      <w:trPr>
        <w:trHeight w:hRule="exact" w:val="1701"/>
      </w:trPr>
      <w:tc>
        <w:tcPr>
          <w:tcW w:w="1384" w:type="dxa"/>
        </w:tcPr>
        <w:p w:rsidR="00F5573E" w:rsidRDefault="00F5573E" w:rsidP="00011E6A">
          <w:pPr>
            <w:pStyle w:val="Header"/>
          </w:pPr>
        </w:p>
      </w:tc>
      <w:tc>
        <w:tcPr>
          <w:tcW w:w="1384" w:type="dxa"/>
        </w:tcPr>
        <w:p w:rsidR="00F5573E" w:rsidRDefault="00F5573E" w:rsidP="00011E6A">
          <w:pPr>
            <w:pStyle w:val="Header"/>
          </w:pPr>
        </w:p>
      </w:tc>
      <w:tc>
        <w:tcPr>
          <w:tcW w:w="1384" w:type="dxa"/>
        </w:tcPr>
        <w:p w:rsidR="00F5573E" w:rsidRDefault="00C05748" w:rsidP="00011E6A">
          <w:pPr>
            <w:pStyle w:val="Header"/>
          </w:pPr>
          <w:r>
            <w:rPr>
              <w:noProof/>
              <w:lang w:eastAsia="en-GB"/>
            </w:rPr>
            <w:drawing>
              <wp:inline distT="0" distB="0" distL="0" distR="0" wp14:anchorId="53068890" wp14:editId="1E5E64DD">
                <wp:extent cx="805948" cy="1040130"/>
                <wp:effectExtent l="0" t="0" r="698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S1 Flag.png"/>
                        <pic:cNvPicPr/>
                      </pic:nvPicPr>
                      <pic:blipFill>
                        <a:blip r:embed="rId1">
                          <a:extLst>
                            <a:ext uri="{28A0092B-C50C-407E-A947-70E740481C1C}">
                              <a14:useLocalDpi xmlns:a14="http://schemas.microsoft.com/office/drawing/2010/main" val="0"/>
                            </a:ext>
                          </a:extLst>
                        </a:blip>
                        <a:stretch>
                          <a:fillRect/>
                        </a:stretch>
                      </pic:blipFill>
                      <pic:spPr>
                        <a:xfrm>
                          <a:off x="0" y="0"/>
                          <a:ext cx="805948" cy="1040130"/>
                        </a:xfrm>
                        <a:prstGeom prst="rect">
                          <a:avLst/>
                        </a:prstGeom>
                      </pic:spPr>
                    </pic:pic>
                  </a:graphicData>
                </a:graphic>
              </wp:inline>
            </w:drawing>
          </w:r>
        </w:p>
      </w:tc>
    </w:tr>
  </w:tbl>
  <w:p w:rsidR="006054BA" w:rsidRDefault="006054BA">
    <w:pPr>
      <w:pStyle w:val="Header"/>
    </w:pPr>
  </w:p>
  <w:p w:rsidR="00963532" w:rsidRDefault="00963532">
    <w:pPr>
      <w:pStyle w:val="Header"/>
    </w:pPr>
  </w:p>
  <w:p w:rsidR="00963532" w:rsidRDefault="00963532">
    <w:pPr>
      <w:pStyle w:val="Header"/>
    </w:pPr>
  </w:p>
  <w:p w:rsidR="00011E6A" w:rsidRDefault="00011E6A">
    <w:pPr>
      <w:pStyle w:val="Header"/>
    </w:pPr>
  </w:p>
  <w:p w:rsidR="00963532" w:rsidRDefault="00963532">
    <w:pPr>
      <w:pStyle w:val="Header"/>
    </w:pPr>
  </w:p>
  <w:p w:rsidR="00963532" w:rsidRDefault="009635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15F4"/>
    <w:multiLevelType w:val="multilevel"/>
    <w:tmpl w:val="349214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C042CA3"/>
    <w:multiLevelType w:val="multilevel"/>
    <w:tmpl w:val="F47A7E50"/>
    <w:styleLink w:val="BulletList"/>
    <w:lvl w:ilvl="0">
      <w:start w:val="1"/>
      <w:numFmt w:val="bullet"/>
      <w:pStyle w:val="Bullets"/>
      <w:lvlText w:val=""/>
      <w:lvlJc w:val="left"/>
      <w:pPr>
        <w:ind w:left="170" w:hanging="170"/>
      </w:pPr>
      <w:rPr>
        <w:rFonts w:ascii="Symbol" w:hAnsi="Symbol" w:hint="default"/>
      </w:rPr>
    </w:lvl>
    <w:lvl w:ilvl="1">
      <w:start w:val="1"/>
      <w:numFmt w:val="bullet"/>
      <w:lvlText w:val="o"/>
      <w:lvlJc w:val="left"/>
      <w:pPr>
        <w:ind w:left="170" w:hanging="170"/>
      </w:pPr>
      <w:rPr>
        <w:rFonts w:ascii="Courier New" w:hAnsi="Courier New" w:hint="default"/>
      </w:rPr>
    </w:lvl>
    <w:lvl w:ilvl="2">
      <w:start w:val="1"/>
      <w:numFmt w:val="bullet"/>
      <w:lvlText w:val=""/>
      <w:lvlJc w:val="left"/>
      <w:pPr>
        <w:ind w:left="170" w:hanging="170"/>
      </w:pPr>
      <w:rPr>
        <w:rFonts w:ascii="Wingdings" w:hAnsi="Wingdings" w:hint="default"/>
      </w:rPr>
    </w:lvl>
    <w:lvl w:ilvl="3">
      <w:start w:val="1"/>
      <w:numFmt w:val="bullet"/>
      <w:lvlText w:val=""/>
      <w:lvlJc w:val="left"/>
      <w:pPr>
        <w:ind w:left="510" w:hanging="170"/>
      </w:pPr>
      <w:rPr>
        <w:rFonts w:ascii="Symbol" w:hAnsi="Symbol" w:hint="default"/>
      </w:rPr>
    </w:lvl>
    <w:lvl w:ilvl="4">
      <w:start w:val="1"/>
      <w:numFmt w:val="bullet"/>
      <w:lvlText w:val="o"/>
      <w:lvlJc w:val="left"/>
      <w:pPr>
        <w:ind w:left="510" w:hanging="170"/>
      </w:pPr>
      <w:rPr>
        <w:rFonts w:ascii="Courier New" w:hAnsi="Courier New" w:hint="default"/>
      </w:rPr>
    </w:lvl>
    <w:lvl w:ilvl="5">
      <w:start w:val="1"/>
      <w:numFmt w:val="bullet"/>
      <w:lvlText w:val=""/>
      <w:lvlJc w:val="left"/>
      <w:pPr>
        <w:ind w:left="680" w:hanging="170"/>
      </w:pPr>
      <w:rPr>
        <w:rFonts w:ascii="Wingdings" w:hAnsi="Wingdings" w:hint="default"/>
      </w:rPr>
    </w:lvl>
    <w:lvl w:ilvl="6">
      <w:start w:val="1"/>
      <w:numFmt w:val="bullet"/>
      <w:lvlText w:val=""/>
      <w:lvlJc w:val="left"/>
      <w:pPr>
        <w:ind w:left="680" w:hanging="170"/>
      </w:pPr>
      <w:rPr>
        <w:rFonts w:ascii="Symbol" w:hAnsi="Symbol" w:hint="default"/>
      </w:rPr>
    </w:lvl>
    <w:lvl w:ilvl="7">
      <w:start w:val="1"/>
      <w:numFmt w:val="bullet"/>
      <w:lvlText w:val="o"/>
      <w:lvlJc w:val="left"/>
      <w:pPr>
        <w:ind w:left="680" w:hanging="170"/>
      </w:pPr>
      <w:rPr>
        <w:rFonts w:ascii="Courier New" w:hAnsi="Courier New" w:hint="default"/>
      </w:rPr>
    </w:lvl>
    <w:lvl w:ilvl="8">
      <w:start w:val="1"/>
      <w:numFmt w:val="bullet"/>
      <w:lvlText w:val=""/>
      <w:lvlJc w:val="left"/>
      <w:pPr>
        <w:ind w:left="680" w:hanging="170"/>
      </w:pPr>
      <w:rPr>
        <w:rFonts w:ascii="Wingdings" w:hAnsi="Wingdings" w:hint="default"/>
      </w:rPr>
    </w:lvl>
  </w:abstractNum>
  <w:abstractNum w:abstractNumId="2">
    <w:nsid w:val="18233A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04A7754"/>
    <w:multiLevelType w:val="multilevel"/>
    <w:tmpl w:val="87E6E9C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33592871"/>
    <w:multiLevelType w:val="hybridMultilevel"/>
    <w:tmpl w:val="6B204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D67794"/>
    <w:multiLevelType w:val="multilevel"/>
    <w:tmpl w:val="0AD01B20"/>
    <w:numStyleLink w:val="HRPNumbering"/>
  </w:abstractNum>
  <w:abstractNum w:abstractNumId="6">
    <w:nsid w:val="3E0D3098"/>
    <w:multiLevelType w:val="multilevel"/>
    <w:tmpl w:val="F47A7E50"/>
    <w:numStyleLink w:val="BulletList"/>
  </w:abstractNum>
  <w:abstractNum w:abstractNumId="7">
    <w:nsid w:val="43F83B33"/>
    <w:multiLevelType w:val="multilevel"/>
    <w:tmpl w:val="F47A7E50"/>
    <w:numStyleLink w:val="BulletList"/>
  </w:abstractNum>
  <w:abstractNum w:abstractNumId="8">
    <w:nsid w:val="45F33F35"/>
    <w:multiLevelType w:val="hybridMultilevel"/>
    <w:tmpl w:val="86B2FA84"/>
    <w:lvl w:ilvl="0" w:tplc="44BC4A30">
      <w:start w:val="1"/>
      <w:numFmt w:val="decimal"/>
      <w:lvlText w:val="%1."/>
      <w:lvlJc w:val="left"/>
      <w:pPr>
        <w:ind w:left="170" w:hanging="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634676"/>
    <w:multiLevelType w:val="multilevel"/>
    <w:tmpl w:val="0AD01B20"/>
    <w:numStyleLink w:val="HRPNumbering"/>
  </w:abstractNum>
  <w:abstractNum w:abstractNumId="10">
    <w:nsid w:val="54B436A0"/>
    <w:multiLevelType w:val="multilevel"/>
    <w:tmpl w:val="0AD01B20"/>
    <w:styleLink w:val="HRPNumbering"/>
    <w:lvl w:ilvl="0">
      <w:start w:val="1"/>
      <w:numFmt w:val="decimal"/>
      <w:lvlText w:val="%1."/>
      <w:lvlJc w:val="left"/>
      <w:pPr>
        <w:ind w:left="170" w:hanging="170"/>
      </w:pPr>
      <w:rPr>
        <w:rFonts w:hint="default"/>
      </w:rPr>
    </w:lvl>
    <w:lvl w:ilvl="1">
      <w:start w:val="1"/>
      <w:numFmt w:val="lowerLetter"/>
      <w:lvlText w:val="%2."/>
      <w:lvlJc w:val="left"/>
      <w:pPr>
        <w:ind w:left="170" w:hanging="170"/>
      </w:pPr>
      <w:rPr>
        <w:rFonts w:hint="default"/>
      </w:rPr>
    </w:lvl>
    <w:lvl w:ilvl="2">
      <w:start w:val="1"/>
      <w:numFmt w:val="decimal"/>
      <w:pStyle w:val="Numbered"/>
      <w:lvlText w:val="%3."/>
      <w:lvlJc w:val="left"/>
      <w:pPr>
        <w:ind w:left="170" w:hanging="170"/>
      </w:pPr>
      <w:rPr>
        <w:rFonts w:hint="default"/>
      </w:rPr>
    </w:lvl>
    <w:lvl w:ilvl="3">
      <w:start w:val="1"/>
      <w:numFmt w:val="lowerLetter"/>
      <w:lvlText w:val="%4."/>
      <w:lvlJc w:val="left"/>
      <w:pPr>
        <w:ind w:left="340" w:hanging="340"/>
      </w:pPr>
      <w:rPr>
        <w:rFonts w:hint="default"/>
      </w:rPr>
    </w:lvl>
    <w:lvl w:ilvl="4">
      <w:start w:val="1"/>
      <w:numFmt w:val="decimal"/>
      <w:lvlText w:val="%5."/>
      <w:lvlJc w:val="left"/>
      <w:pPr>
        <w:ind w:left="340" w:hanging="170"/>
      </w:pPr>
      <w:rPr>
        <w:rFonts w:hint="default"/>
      </w:rPr>
    </w:lvl>
    <w:lvl w:ilvl="5">
      <w:start w:val="1"/>
      <w:numFmt w:val="lowerLetter"/>
      <w:lvlText w:val="%6."/>
      <w:lvlJc w:val="left"/>
      <w:pPr>
        <w:ind w:left="340" w:hanging="170"/>
      </w:pPr>
      <w:rPr>
        <w:rFonts w:hint="default"/>
      </w:rPr>
    </w:lvl>
    <w:lvl w:ilvl="6">
      <w:start w:val="1"/>
      <w:numFmt w:val="decimal"/>
      <w:lvlText w:val="%7."/>
      <w:lvlJc w:val="left"/>
      <w:pPr>
        <w:ind w:left="680" w:hanging="170"/>
      </w:pPr>
      <w:rPr>
        <w:rFonts w:hint="default"/>
      </w:rPr>
    </w:lvl>
    <w:lvl w:ilvl="7">
      <w:start w:val="1"/>
      <w:numFmt w:val="lowerLetter"/>
      <w:lvlText w:val="%8."/>
      <w:lvlJc w:val="left"/>
      <w:pPr>
        <w:ind w:left="680" w:hanging="170"/>
      </w:pPr>
      <w:rPr>
        <w:rFonts w:hint="default"/>
      </w:rPr>
    </w:lvl>
    <w:lvl w:ilvl="8">
      <w:start w:val="1"/>
      <w:numFmt w:val="lowerRoman"/>
      <w:lvlText w:val="%9."/>
      <w:lvlJc w:val="left"/>
      <w:pPr>
        <w:ind w:left="851" w:hanging="171"/>
      </w:pPr>
      <w:rPr>
        <w:rFonts w:hint="default"/>
      </w:rPr>
    </w:lvl>
  </w:abstractNum>
  <w:abstractNum w:abstractNumId="11">
    <w:nsid w:val="68C92DA2"/>
    <w:multiLevelType w:val="multilevel"/>
    <w:tmpl w:val="0AD01B20"/>
    <w:numStyleLink w:val="HRPNumbering"/>
  </w:abstractNum>
  <w:abstractNum w:abstractNumId="12">
    <w:nsid w:val="6EC12254"/>
    <w:multiLevelType w:val="hybridMultilevel"/>
    <w:tmpl w:val="3492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2071A8"/>
    <w:multiLevelType w:val="hybridMultilevel"/>
    <w:tmpl w:val="1DDA7A56"/>
    <w:lvl w:ilvl="0" w:tplc="488233E4">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F108AB"/>
    <w:multiLevelType w:val="multilevel"/>
    <w:tmpl w:val="1DDA7A56"/>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7F652A1B"/>
    <w:multiLevelType w:val="multilevel"/>
    <w:tmpl w:val="0AD01B20"/>
    <w:numStyleLink w:val="HRPNumbering"/>
  </w:abstractNum>
  <w:num w:numId="1">
    <w:abstractNumId w:val="12"/>
  </w:num>
  <w:num w:numId="2">
    <w:abstractNumId w:val="0"/>
  </w:num>
  <w:num w:numId="3">
    <w:abstractNumId w:val="13"/>
  </w:num>
  <w:num w:numId="4">
    <w:abstractNumId w:val="14"/>
  </w:num>
  <w:num w:numId="5">
    <w:abstractNumId w:val="7"/>
  </w:num>
  <w:num w:numId="6">
    <w:abstractNumId w:val="2"/>
  </w:num>
  <w:num w:numId="7">
    <w:abstractNumId w:val="3"/>
  </w:num>
  <w:num w:numId="8">
    <w:abstractNumId w:val="1"/>
  </w:num>
  <w:num w:numId="9">
    <w:abstractNumId w:val="6"/>
  </w:num>
  <w:num w:numId="10">
    <w:abstractNumId w:val="8"/>
  </w:num>
  <w:num w:numId="11">
    <w:abstractNumId w:val="10"/>
  </w:num>
  <w:num w:numId="12">
    <w:abstractNumId w:val="5"/>
  </w:num>
  <w:num w:numId="13">
    <w:abstractNumId w:val="11"/>
  </w:num>
  <w:num w:numId="14">
    <w:abstractNumId w:val="15"/>
  </w:num>
  <w:num w:numId="15">
    <w:abstractNumId w:val="9"/>
    <w:lvlOverride w:ilvl="2">
      <w:lvl w:ilvl="2">
        <w:start w:val="1"/>
        <w:numFmt w:val="decimal"/>
        <w:pStyle w:val="Numbered"/>
        <w:lvlText w:val="%3."/>
        <w:lvlJc w:val="left"/>
        <w:pPr>
          <w:ind w:left="170" w:hanging="170"/>
        </w:pPr>
        <w:rPr>
          <w:rFonts w:ascii="Arial" w:hAnsi="Arial" w:cs="Arial" w:hint="default"/>
          <w:b/>
        </w:rPr>
      </w:lvl>
    </w:lvlOverride>
  </w:num>
  <w:num w:numId="16">
    <w:abstractNumId w:val="4"/>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cyt7A0MDIzN7M0sbRU0lEKTi0uzszPAykwrQUAQ1AxQCwAAAA="/>
  </w:docVars>
  <w:rsids>
    <w:rsidRoot w:val="00C05748"/>
    <w:rsid w:val="00007BC4"/>
    <w:rsid w:val="00011E6A"/>
    <w:rsid w:val="00045370"/>
    <w:rsid w:val="000947C2"/>
    <w:rsid w:val="000C4854"/>
    <w:rsid w:val="0012353D"/>
    <w:rsid w:val="00154D22"/>
    <w:rsid w:val="00166373"/>
    <w:rsid w:val="00181808"/>
    <w:rsid w:val="00190632"/>
    <w:rsid w:val="00195F0A"/>
    <w:rsid w:val="001E79D3"/>
    <w:rsid w:val="0022050A"/>
    <w:rsid w:val="00240640"/>
    <w:rsid w:val="002632DC"/>
    <w:rsid w:val="00276F6C"/>
    <w:rsid w:val="002F040B"/>
    <w:rsid w:val="002F1ECE"/>
    <w:rsid w:val="0032672F"/>
    <w:rsid w:val="00345EF3"/>
    <w:rsid w:val="00381319"/>
    <w:rsid w:val="003B0973"/>
    <w:rsid w:val="003B4CB4"/>
    <w:rsid w:val="003F41CF"/>
    <w:rsid w:val="003F7378"/>
    <w:rsid w:val="004619F4"/>
    <w:rsid w:val="00464153"/>
    <w:rsid w:val="00470DD9"/>
    <w:rsid w:val="00481614"/>
    <w:rsid w:val="004B74E1"/>
    <w:rsid w:val="004F5D02"/>
    <w:rsid w:val="00521241"/>
    <w:rsid w:val="00522F00"/>
    <w:rsid w:val="00540047"/>
    <w:rsid w:val="005701E9"/>
    <w:rsid w:val="00604BF4"/>
    <w:rsid w:val="006054BA"/>
    <w:rsid w:val="0061439C"/>
    <w:rsid w:val="006A751D"/>
    <w:rsid w:val="006B54F0"/>
    <w:rsid w:val="00765510"/>
    <w:rsid w:val="0076768C"/>
    <w:rsid w:val="007732D4"/>
    <w:rsid w:val="007770D5"/>
    <w:rsid w:val="007C3E3B"/>
    <w:rsid w:val="007C7856"/>
    <w:rsid w:val="007E36D6"/>
    <w:rsid w:val="007F6A5E"/>
    <w:rsid w:val="008345EC"/>
    <w:rsid w:val="00853C93"/>
    <w:rsid w:val="00864C86"/>
    <w:rsid w:val="008C388D"/>
    <w:rsid w:val="00904248"/>
    <w:rsid w:val="0093499C"/>
    <w:rsid w:val="00947925"/>
    <w:rsid w:val="00963532"/>
    <w:rsid w:val="0096366C"/>
    <w:rsid w:val="00983ED0"/>
    <w:rsid w:val="00986FDA"/>
    <w:rsid w:val="009A6501"/>
    <w:rsid w:val="009B3B2E"/>
    <w:rsid w:val="009B5352"/>
    <w:rsid w:val="009F190F"/>
    <w:rsid w:val="00A30B57"/>
    <w:rsid w:val="00A31929"/>
    <w:rsid w:val="00A5560A"/>
    <w:rsid w:val="00A6589C"/>
    <w:rsid w:val="00A95C9A"/>
    <w:rsid w:val="00B514A2"/>
    <w:rsid w:val="00B552F4"/>
    <w:rsid w:val="00B861FB"/>
    <w:rsid w:val="00B96C04"/>
    <w:rsid w:val="00B97420"/>
    <w:rsid w:val="00BA2F05"/>
    <w:rsid w:val="00BB7E75"/>
    <w:rsid w:val="00BD6CB1"/>
    <w:rsid w:val="00BF56FF"/>
    <w:rsid w:val="00C05748"/>
    <w:rsid w:val="00C22F79"/>
    <w:rsid w:val="00C42540"/>
    <w:rsid w:val="00C464CA"/>
    <w:rsid w:val="00C60AC4"/>
    <w:rsid w:val="00D04703"/>
    <w:rsid w:val="00D455A3"/>
    <w:rsid w:val="00D66243"/>
    <w:rsid w:val="00D70E76"/>
    <w:rsid w:val="00D82D6A"/>
    <w:rsid w:val="00D87ECC"/>
    <w:rsid w:val="00DA73DC"/>
    <w:rsid w:val="00DB7779"/>
    <w:rsid w:val="00DC4DD5"/>
    <w:rsid w:val="00E00D45"/>
    <w:rsid w:val="00E01EEB"/>
    <w:rsid w:val="00E06292"/>
    <w:rsid w:val="00E761DE"/>
    <w:rsid w:val="00E838D2"/>
    <w:rsid w:val="00EA1CC8"/>
    <w:rsid w:val="00EC6C9E"/>
    <w:rsid w:val="00EE3B39"/>
    <w:rsid w:val="00EE42CB"/>
    <w:rsid w:val="00F27D4D"/>
    <w:rsid w:val="00F327EB"/>
    <w:rsid w:val="00F473FF"/>
    <w:rsid w:val="00F5573E"/>
    <w:rsid w:val="00F83AA7"/>
    <w:rsid w:val="00F9058C"/>
    <w:rsid w:val="00FC25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0D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761DE"/>
    <w:pPr>
      <w:spacing w:line="260" w:lineRule="atLeast"/>
    </w:pPr>
    <w:rPr>
      <w:rFonts w:ascii="Gotham-Book" w:hAnsi="Gotham-Book"/>
      <w:sz w:val="18"/>
    </w:rPr>
  </w:style>
  <w:style w:type="paragraph" w:styleId="Heading1">
    <w:name w:val="heading 1"/>
    <w:basedOn w:val="Normal"/>
    <w:next w:val="Normal"/>
    <w:link w:val="Heading1Char"/>
    <w:uiPriority w:val="9"/>
    <w:qFormat/>
    <w:rsid w:val="00E761DE"/>
    <w:pPr>
      <w:keepNext/>
      <w:keepLines/>
      <w:spacing w:line="320" w:lineRule="atLeast"/>
      <w:outlineLvl w:val="0"/>
    </w:pPr>
    <w:rPr>
      <w:rFonts w:ascii="Gotham-Medium" w:eastAsiaTheme="majorEastAsia" w:hAnsi="Gotham-Medium" w:cstheme="majorBidi"/>
      <w:color w:val="000000" w:themeColor="text1"/>
      <w:sz w:val="24"/>
      <w:szCs w:val="32"/>
    </w:rPr>
  </w:style>
  <w:style w:type="paragraph" w:styleId="Heading2">
    <w:name w:val="heading 2"/>
    <w:basedOn w:val="Normal"/>
    <w:next w:val="Normal"/>
    <w:link w:val="Heading2Char"/>
    <w:uiPriority w:val="9"/>
    <w:unhideWhenUsed/>
    <w:qFormat/>
    <w:rsid w:val="00E761DE"/>
    <w:pPr>
      <w:keepNext/>
      <w:keepLines/>
      <w:outlineLvl w:val="1"/>
    </w:pPr>
    <w:rPr>
      <w:rFonts w:ascii="Gotham-Medium" w:eastAsiaTheme="majorEastAsia" w:hAnsi="Gotham-Medium" w:cstheme="majorBidi"/>
      <w:color w:val="000000" w:themeColor="text1"/>
      <w:szCs w:val="26"/>
    </w:rPr>
  </w:style>
  <w:style w:type="paragraph" w:styleId="Heading3">
    <w:name w:val="heading 3"/>
    <w:basedOn w:val="Normal"/>
    <w:next w:val="Normal"/>
    <w:link w:val="Heading3Char"/>
    <w:uiPriority w:val="9"/>
    <w:unhideWhenUsed/>
    <w:rsid w:val="00EA1CC8"/>
    <w:pPr>
      <w:keepNext/>
      <w:keepLines/>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rsid w:val="00986FDA"/>
    <w:pPr>
      <w:keepNext/>
      <w:keepLines/>
      <w:spacing w:before="40"/>
      <w:outlineLvl w:val="3"/>
    </w:pPr>
    <w:rPr>
      <w:rFonts w:eastAsiaTheme="majorEastAsia" w:cstheme="majorBidi"/>
      <w:i/>
      <w:iCs/>
      <w:color w:val="7F7F74"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1DE"/>
    <w:rPr>
      <w:rFonts w:ascii="Gotham-Medium" w:eastAsiaTheme="majorEastAsia" w:hAnsi="Gotham-Medium" w:cstheme="majorBidi"/>
      <w:color w:val="000000" w:themeColor="text1"/>
      <w:szCs w:val="32"/>
    </w:rPr>
  </w:style>
  <w:style w:type="character" w:customStyle="1" w:styleId="Heading2Char">
    <w:name w:val="Heading 2 Char"/>
    <w:basedOn w:val="DefaultParagraphFont"/>
    <w:link w:val="Heading2"/>
    <w:uiPriority w:val="9"/>
    <w:rsid w:val="00E761DE"/>
    <w:rPr>
      <w:rFonts w:ascii="Gotham-Medium" w:eastAsiaTheme="majorEastAsia" w:hAnsi="Gotham-Medium" w:cstheme="majorBidi"/>
      <w:color w:val="000000" w:themeColor="text1"/>
      <w:sz w:val="18"/>
      <w:szCs w:val="26"/>
    </w:rPr>
  </w:style>
  <w:style w:type="paragraph" w:styleId="Title">
    <w:name w:val="Title"/>
    <w:basedOn w:val="Normal"/>
    <w:next w:val="Normal"/>
    <w:link w:val="TitleChar"/>
    <w:uiPriority w:val="10"/>
    <w:qFormat/>
    <w:rsid w:val="00F9058C"/>
    <w:pPr>
      <w:spacing w:before="260" w:after="260" w:line="600" w:lineRule="atLeast"/>
      <w:contextualSpacing/>
    </w:pPr>
    <w:rPr>
      <w:rFonts w:ascii="Farao OT" w:eastAsiaTheme="majorEastAsia" w:hAnsi="Farao OT" w:cstheme="majorBidi"/>
      <w:b/>
      <w:bCs/>
      <w:kern w:val="28"/>
      <w:sz w:val="56"/>
      <w:szCs w:val="56"/>
    </w:rPr>
  </w:style>
  <w:style w:type="character" w:customStyle="1" w:styleId="TitleChar">
    <w:name w:val="Title Char"/>
    <w:basedOn w:val="DefaultParagraphFont"/>
    <w:link w:val="Title"/>
    <w:uiPriority w:val="10"/>
    <w:rsid w:val="00F9058C"/>
    <w:rPr>
      <w:rFonts w:ascii="Farao OT" w:eastAsiaTheme="majorEastAsia" w:hAnsi="Farao OT" w:cstheme="majorBidi"/>
      <w:b/>
      <w:bCs/>
      <w:kern w:val="28"/>
      <w:sz w:val="56"/>
      <w:szCs w:val="56"/>
    </w:rPr>
  </w:style>
  <w:style w:type="paragraph" w:styleId="Header">
    <w:name w:val="header"/>
    <w:basedOn w:val="Normal"/>
    <w:link w:val="HeaderChar"/>
    <w:uiPriority w:val="99"/>
    <w:unhideWhenUsed/>
    <w:rsid w:val="006054BA"/>
    <w:pPr>
      <w:tabs>
        <w:tab w:val="center" w:pos="4513"/>
        <w:tab w:val="right" w:pos="9026"/>
      </w:tabs>
      <w:spacing w:line="240" w:lineRule="auto"/>
    </w:pPr>
  </w:style>
  <w:style w:type="character" w:customStyle="1" w:styleId="HeaderChar">
    <w:name w:val="Header Char"/>
    <w:basedOn w:val="DefaultParagraphFont"/>
    <w:link w:val="Header"/>
    <w:uiPriority w:val="99"/>
    <w:rsid w:val="006054BA"/>
    <w:rPr>
      <w:rFonts w:ascii="Gotham Medium" w:hAnsi="Gotham Medium"/>
      <w:sz w:val="18"/>
    </w:rPr>
  </w:style>
  <w:style w:type="paragraph" w:styleId="Footer">
    <w:name w:val="footer"/>
    <w:basedOn w:val="Normal"/>
    <w:link w:val="FooterChar"/>
    <w:uiPriority w:val="99"/>
    <w:unhideWhenUsed/>
    <w:rsid w:val="006054BA"/>
    <w:pPr>
      <w:tabs>
        <w:tab w:val="center" w:pos="4820"/>
        <w:tab w:val="right" w:pos="9639"/>
      </w:tabs>
      <w:spacing w:line="240" w:lineRule="auto"/>
    </w:pPr>
  </w:style>
  <w:style w:type="character" w:customStyle="1" w:styleId="FooterChar">
    <w:name w:val="Footer Char"/>
    <w:basedOn w:val="DefaultParagraphFont"/>
    <w:link w:val="Footer"/>
    <w:uiPriority w:val="99"/>
    <w:rsid w:val="006054BA"/>
    <w:rPr>
      <w:rFonts w:ascii="Gotham Book" w:hAnsi="Gotham Book"/>
      <w:sz w:val="18"/>
    </w:rPr>
  </w:style>
  <w:style w:type="character" w:customStyle="1" w:styleId="Heading3Char">
    <w:name w:val="Heading 3 Char"/>
    <w:basedOn w:val="DefaultParagraphFont"/>
    <w:link w:val="Heading3"/>
    <w:uiPriority w:val="9"/>
    <w:rsid w:val="00EA1CC8"/>
    <w:rPr>
      <w:rFonts w:ascii="Gotham Book" w:eastAsiaTheme="majorEastAsia" w:hAnsi="Gotham Book" w:cstheme="majorBidi"/>
      <w:color w:val="000000" w:themeColor="text1"/>
      <w:sz w:val="18"/>
    </w:rPr>
  </w:style>
  <w:style w:type="table" w:styleId="TableGrid">
    <w:name w:val="Table Grid"/>
    <w:basedOn w:val="TableNormal"/>
    <w:uiPriority w:val="39"/>
    <w:rsid w:val="00522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
    <w:name w:val="Numbered"/>
    <w:basedOn w:val="ListParagraph"/>
    <w:qFormat/>
    <w:rsid w:val="00464153"/>
    <w:pPr>
      <w:numPr>
        <w:ilvl w:val="2"/>
        <w:numId w:val="15"/>
      </w:numPr>
    </w:pPr>
  </w:style>
  <w:style w:type="numbering" w:customStyle="1" w:styleId="BulletList">
    <w:name w:val="BulletList"/>
    <w:uiPriority w:val="99"/>
    <w:rsid w:val="0076768C"/>
    <w:pPr>
      <w:numPr>
        <w:numId w:val="8"/>
      </w:numPr>
    </w:pPr>
  </w:style>
  <w:style w:type="paragraph" w:customStyle="1" w:styleId="TitleinFooter">
    <w:name w:val="Title in Footer"/>
    <w:basedOn w:val="Footer"/>
    <w:rsid w:val="00E761DE"/>
    <w:pPr>
      <w:spacing w:line="320" w:lineRule="atLeast"/>
    </w:pPr>
    <w:rPr>
      <w:rFonts w:ascii="Gotham-Medium" w:hAnsi="Gotham-Medium"/>
      <w:sz w:val="28"/>
      <w:szCs w:val="28"/>
    </w:rPr>
  </w:style>
  <w:style w:type="table" w:customStyle="1" w:styleId="GridTable4Accent3">
    <w:name w:val="Grid Table 4 Accent 3"/>
    <w:basedOn w:val="TableNormal"/>
    <w:uiPriority w:val="49"/>
    <w:rsid w:val="00B514A2"/>
    <w:tblPr>
      <w:tblStyleRowBandSize w:val="1"/>
      <w:tblStyleColBandSize w:val="1"/>
      <w:tblInd w:w="0" w:type="dxa"/>
      <w:tblBorders>
        <w:top w:val="single" w:sz="4" w:space="0" w:color="FFD763" w:themeColor="accent3" w:themeTint="99"/>
        <w:left w:val="single" w:sz="4" w:space="0" w:color="FFD763" w:themeColor="accent3" w:themeTint="99"/>
        <w:bottom w:val="single" w:sz="4" w:space="0" w:color="FFD763" w:themeColor="accent3" w:themeTint="99"/>
        <w:right w:val="single" w:sz="4" w:space="0" w:color="FFD763" w:themeColor="accent3" w:themeTint="99"/>
        <w:insideH w:val="single" w:sz="4" w:space="0" w:color="FFD763" w:themeColor="accent3" w:themeTint="99"/>
        <w:insideV w:val="single" w:sz="4" w:space="0" w:color="FFD763"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ABB00" w:themeColor="accent3"/>
          <w:left w:val="single" w:sz="4" w:space="0" w:color="FABB00" w:themeColor="accent3"/>
          <w:bottom w:val="single" w:sz="4" w:space="0" w:color="FABB00" w:themeColor="accent3"/>
          <w:right w:val="single" w:sz="4" w:space="0" w:color="FABB00" w:themeColor="accent3"/>
          <w:insideH w:val="nil"/>
          <w:insideV w:val="nil"/>
        </w:tcBorders>
        <w:shd w:val="clear" w:color="auto" w:fill="FABB00" w:themeFill="accent3"/>
      </w:tcPr>
    </w:tblStylePr>
    <w:tblStylePr w:type="lastRow">
      <w:rPr>
        <w:b/>
        <w:bCs/>
      </w:rPr>
      <w:tblPr/>
      <w:tcPr>
        <w:tcBorders>
          <w:top w:val="double" w:sz="4" w:space="0" w:color="FABB00" w:themeColor="accent3"/>
        </w:tcBorders>
      </w:tcPr>
    </w:tblStylePr>
    <w:tblStylePr w:type="firstCol">
      <w:rPr>
        <w:b/>
        <w:bCs/>
      </w:rPr>
    </w:tblStylePr>
    <w:tblStylePr w:type="lastCol">
      <w:rPr>
        <w:b/>
        <w:bCs/>
      </w:rPr>
    </w:tblStylePr>
    <w:tblStylePr w:type="band1Vert">
      <w:tblPr/>
      <w:tcPr>
        <w:shd w:val="clear" w:color="auto" w:fill="FFF1CB" w:themeFill="accent3" w:themeFillTint="33"/>
      </w:tcPr>
    </w:tblStylePr>
    <w:tblStylePr w:type="band1Horz">
      <w:tblPr/>
      <w:tcPr>
        <w:shd w:val="clear" w:color="auto" w:fill="FFF1CB" w:themeFill="accent3" w:themeFillTint="33"/>
      </w:tcPr>
    </w:tblStylePr>
  </w:style>
  <w:style w:type="paragraph" w:customStyle="1" w:styleId="TableHeading">
    <w:name w:val="Table Heading"/>
    <w:basedOn w:val="Normal"/>
    <w:qFormat/>
    <w:rsid w:val="00F9058C"/>
    <w:rPr>
      <w:rFonts w:ascii="Farao OT" w:hAnsi="Farao OT"/>
      <w:color w:val="FFFFFF" w:themeColor="background1"/>
    </w:rPr>
  </w:style>
  <w:style w:type="paragraph" w:styleId="ListParagraph">
    <w:name w:val="List Paragraph"/>
    <w:basedOn w:val="Normal"/>
    <w:uiPriority w:val="34"/>
    <w:rsid w:val="00D04703"/>
    <w:pPr>
      <w:ind w:left="720"/>
      <w:contextualSpacing/>
    </w:pPr>
  </w:style>
  <w:style w:type="paragraph" w:customStyle="1" w:styleId="Bullets">
    <w:name w:val="Bullets"/>
    <w:basedOn w:val="ListParagraph"/>
    <w:qFormat/>
    <w:rsid w:val="003B4CB4"/>
    <w:pPr>
      <w:numPr>
        <w:numId w:val="9"/>
      </w:numPr>
    </w:pPr>
  </w:style>
  <w:style w:type="table" w:customStyle="1" w:styleId="GridTable4Accent2">
    <w:name w:val="Grid Table 4 Accent 2"/>
    <w:basedOn w:val="TableNormal"/>
    <w:uiPriority w:val="49"/>
    <w:rsid w:val="002632DC"/>
    <w:tblPr>
      <w:tblStyleRowBandSize w:val="1"/>
      <w:tblStyleColBandSize w:val="1"/>
      <w:tblInd w:w="0" w:type="dxa"/>
      <w:tblBorders>
        <w:top w:val="single" w:sz="4" w:space="0" w:color="33BEFF" w:themeColor="accent2" w:themeTint="99"/>
        <w:left w:val="single" w:sz="4" w:space="0" w:color="33BEFF" w:themeColor="accent2" w:themeTint="99"/>
        <w:bottom w:val="single" w:sz="4" w:space="0" w:color="33BEFF" w:themeColor="accent2" w:themeTint="99"/>
        <w:right w:val="single" w:sz="4" w:space="0" w:color="33BEFF" w:themeColor="accent2" w:themeTint="99"/>
        <w:insideH w:val="single" w:sz="4" w:space="0" w:color="33BEFF" w:themeColor="accent2" w:themeTint="99"/>
        <w:insideV w:val="single" w:sz="4" w:space="0" w:color="33BE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74AA" w:themeColor="accent2"/>
          <w:left w:val="single" w:sz="4" w:space="0" w:color="0074AA" w:themeColor="accent2"/>
          <w:bottom w:val="single" w:sz="4" w:space="0" w:color="0074AA" w:themeColor="accent2"/>
          <w:right w:val="single" w:sz="4" w:space="0" w:color="0074AA" w:themeColor="accent2"/>
          <w:insideH w:val="nil"/>
          <w:insideV w:val="nil"/>
        </w:tcBorders>
        <w:shd w:val="clear" w:color="auto" w:fill="0074AA" w:themeFill="accent2"/>
      </w:tcPr>
    </w:tblStylePr>
    <w:tblStylePr w:type="lastRow">
      <w:rPr>
        <w:b/>
        <w:bCs/>
      </w:rPr>
      <w:tblPr/>
      <w:tcPr>
        <w:tcBorders>
          <w:top w:val="double" w:sz="4" w:space="0" w:color="0074AA" w:themeColor="accent2"/>
        </w:tcBorders>
      </w:tcPr>
    </w:tblStylePr>
    <w:tblStylePr w:type="firstCol">
      <w:rPr>
        <w:b/>
        <w:bCs/>
      </w:rPr>
    </w:tblStylePr>
    <w:tblStylePr w:type="lastCol">
      <w:rPr>
        <w:b/>
        <w:bCs/>
      </w:rPr>
    </w:tblStylePr>
    <w:tblStylePr w:type="band1Vert">
      <w:tblPr/>
      <w:tcPr>
        <w:shd w:val="clear" w:color="auto" w:fill="BBE9FF" w:themeFill="accent2" w:themeFillTint="33"/>
      </w:tcPr>
    </w:tblStylePr>
    <w:tblStylePr w:type="band1Horz">
      <w:tblPr/>
      <w:tcPr>
        <w:shd w:val="clear" w:color="auto" w:fill="BBE9FF" w:themeFill="accent2" w:themeFillTint="33"/>
      </w:tcPr>
    </w:tblStylePr>
  </w:style>
  <w:style w:type="paragraph" w:customStyle="1" w:styleId="DottedLines">
    <w:name w:val="Dotted Lines"/>
    <w:basedOn w:val="Normal"/>
    <w:qFormat/>
    <w:rsid w:val="006B54F0"/>
    <w:pPr>
      <w:pBdr>
        <w:bottom w:val="dotted" w:sz="4" w:space="1" w:color="auto"/>
        <w:between w:val="dotted" w:sz="4" w:space="1" w:color="auto"/>
      </w:pBdr>
    </w:pPr>
  </w:style>
  <w:style w:type="numbering" w:customStyle="1" w:styleId="HRPNumbering">
    <w:name w:val="HRPNumbering"/>
    <w:uiPriority w:val="99"/>
    <w:rsid w:val="00DA73DC"/>
    <w:pPr>
      <w:numPr>
        <w:numId w:val="11"/>
      </w:numPr>
    </w:pPr>
  </w:style>
  <w:style w:type="paragraph" w:customStyle="1" w:styleId="FooterTitle">
    <w:name w:val="FooterTitle"/>
    <w:basedOn w:val="Footer"/>
    <w:qFormat/>
    <w:rsid w:val="00F9058C"/>
    <w:pPr>
      <w:spacing w:after="180" w:line="320" w:lineRule="exact"/>
    </w:pPr>
    <w:rPr>
      <w:rFonts w:ascii="Farao OT" w:hAnsi="Farao OT"/>
      <w:color w:val="000000" w:themeColor="text1"/>
      <w:sz w:val="28"/>
      <w:szCs w:val="28"/>
    </w:rPr>
  </w:style>
  <w:style w:type="paragraph" w:customStyle="1" w:styleId="ImageCreditText">
    <w:name w:val="Image Credit Text"/>
    <w:basedOn w:val="Normal"/>
    <w:qFormat/>
    <w:rsid w:val="00521241"/>
    <w:pPr>
      <w:spacing w:before="130"/>
    </w:pPr>
    <w:rPr>
      <w:i/>
    </w:rPr>
  </w:style>
  <w:style w:type="paragraph" w:customStyle="1" w:styleId="WritingLines">
    <w:name w:val="Writing Lines"/>
    <w:basedOn w:val="Normal"/>
    <w:qFormat/>
    <w:rsid w:val="00381319"/>
    <w:pPr>
      <w:pBdr>
        <w:bottom w:val="single" w:sz="4" w:space="1" w:color="auto"/>
        <w:between w:val="single" w:sz="4" w:space="1" w:color="auto"/>
      </w:pBdr>
      <w:spacing w:line="400" w:lineRule="atLeast"/>
    </w:pPr>
  </w:style>
  <w:style w:type="character" w:customStyle="1" w:styleId="Heading4Char">
    <w:name w:val="Heading 4 Char"/>
    <w:basedOn w:val="DefaultParagraphFont"/>
    <w:link w:val="Heading4"/>
    <w:uiPriority w:val="9"/>
    <w:semiHidden/>
    <w:rsid w:val="00986FDA"/>
    <w:rPr>
      <w:rFonts w:ascii="Gotham-Book" w:eastAsiaTheme="majorEastAsia" w:hAnsi="Gotham-Book" w:cstheme="majorBidi"/>
      <w:i/>
      <w:iCs/>
      <w:color w:val="7F7F74" w:themeColor="accent1" w:themeShade="BF"/>
      <w:sz w:val="18"/>
    </w:rPr>
  </w:style>
  <w:style w:type="table" w:customStyle="1" w:styleId="GridTable4Accent5">
    <w:name w:val="Grid Table 4 Accent 5"/>
    <w:basedOn w:val="TableNormal"/>
    <w:uiPriority w:val="49"/>
    <w:rsid w:val="00A6589C"/>
    <w:tblPr>
      <w:tblStyleRowBandSize w:val="1"/>
      <w:tblStyleColBandSize w:val="1"/>
      <w:tblInd w:w="0" w:type="dxa"/>
      <w:tblBorders>
        <w:top w:val="single" w:sz="4" w:space="0" w:color="A6DAD8" w:themeColor="accent5" w:themeTint="99"/>
        <w:left w:val="single" w:sz="4" w:space="0" w:color="A6DAD8" w:themeColor="accent5" w:themeTint="99"/>
        <w:bottom w:val="single" w:sz="4" w:space="0" w:color="A6DAD8" w:themeColor="accent5" w:themeTint="99"/>
        <w:right w:val="single" w:sz="4" w:space="0" w:color="A6DAD8" w:themeColor="accent5" w:themeTint="99"/>
        <w:insideH w:val="single" w:sz="4" w:space="0" w:color="A6DAD8" w:themeColor="accent5" w:themeTint="99"/>
        <w:insideV w:val="single" w:sz="4" w:space="0" w:color="A6DAD8"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CC2BF" w:themeColor="accent5"/>
          <w:left w:val="single" w:sz="4" w:space="0" w:color="6CC2BF" w:themeColor="accent5"/>
          <w:bottom w:val="single" w:sz="4" w:space="0" w:color="6CC2BF" w:themeColor="accent5"/>
          <w:right w:val="single" w:sz="4" w:space="0" w:color="6CC2BF" w:themeColor="accent5"/>
          <w:insideH w:val="nil"/>
          <w:insideV w:val="nil"/>
        </w:tcBorders>
        <w:shd w:val="clear" w:color="auto" w:fill="6CC2BF" w:themeFill="accent5"/>
      </w:tcPr>
    </w:tblStylePr>
    <w:tblStylePr w:type="lastRow">
      <w:rPr>
        <w:b/>
        <w:bCs/>
      </w:rPr>
      <w:tblPr/>
      <w:tcPr>
        <w:tcBorders>
          <w:top w:val="double" w:sz="4" w:space="0" w:color="6CC2BF" w:themeColor="accent5"/>
        </w:tcBorders>
      </w:tcPr>
    </w:tblStylePr>
    <w:tblStylePr w:type="firstCol">
      <w:rPr>
        <w:b/>
        <w:bCs/>
      </w:rPr>
    </w:tblStylePr>
    <w:tblStylePr w:type="lastCol">
      <w:rPr>
        <w:b/>
        <w:bCs/>
      </w:rPr>
    </w:tblStylePr>
    <w:tblStylePr w:type="band1Vert">
      <w:tblPr/>
      <w:tcPr>
        <w:shd w:val="clear" w:color="auto" w:fill="E1F2F2" w:themeFill="accent5" w:themeFillTint="33"/>
      </w:tcPr>
    </w:tblStylePr>
    <w:tblStylePr w:type="band1Horz">
      <w:tblPr/>
      <w:tcPr>
        <w:shd w:val="clear" w:color="auto" w:fill="E1F2F2" w:themeFill="accent5" w:themeFillTint="33"/>
      </w:tcPr>
    </w:tblStylePr>
  </w:style>
  <w:style w:type="table" w:customStyle="1" w:styleId="GridTable4Accent4">
    <w:name w:val="Grid Table 4 Accent 4"/>
    <w:basedOn w:val="TableNormal"/>
    <w:uiPriority w:val="49"/>
    <w:rsid w:val="00045370"/>
    <w:tblPr>
      <w:tblStyleRowBandSize w:val="1"/>
      <w:tblStyleColBandSize w:val="1"/>
      <w:tblInd w:w="0" w:type="dxa"/>
      <w:tblBorders>
        <w:top w:val="single" w:sz="4" w:space="0" w:color="FF5481" w:themeColor="accent4" w:themeTint="99"/>
        <w:left w:val="single" w:sz="4" w:space="0" w:color="FF5481" w:themeColor="accent4" w:themeTint="99"/>
        <w:bottom w:val="single" w:sz="4" w:space="0" w:color="FF5481" w:themeColor="accent4" w:themeTint="99"/>
        <w:right w:val="single" w:sz="4" w:space="0" w:color="FF5481" w:themeColor="accent4" w:themeTint="99"/>
        <w:insideH w:val="single" w:sz="4" w:space="0" w:color="FF5481" w:themeColor="accent4" w:themeTint="99"/>
        <w:insideV w:val="single" w:sz="4" w:space="0" w:color="FF5481"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2003D" w:themeColor="accent4"/>
          <w:left w:val="single" w:sz="4" w:space="0" w:color="E2003D" w:themeColor="accent4"/>
          <w:bottom w:val="single" w:sz="4" w:space="0" w:color="E2003D" w:themeColor="accent4"/>
          <w:right w:val="single" w:sz="4" w:space="0" w:color="E2003D" w:themeColor="accent4"/>
          <w:insideH w:val="nil"/>
          <w:insideV w:val="nil"/>
        </w:tcBorders>
        <w:shd w:val="clear" w:color="auto" w:fill="E2003D" w:themeFill="accent4"/>
      </w:tcPr>
    </w:tblStylePr>
    <w:tblStylePr w:type="lastRow">
      <w:rPr>
        <w:b/>
        <w:bCs/>
      </w:rPr>
      <w:tblPr/>
      <w:tcPr>
        <w:tcBorders>
          <w:top w:val="double" w:sz="4" w:space="0" w:color="E2003D" w:themeColor="accent4"/>
        </w:tcBorders>
      </w:tcPr>
    </w:tblStylePr>
    <w:tblStylePr w:type="firstCol">
      <w:rPr>
        <w:b/>
        <w:bCs/>
      </w:rPr>
    </w:tblStylePr>
    <w:tblStylePr w:type="lastCol">
      <w:rPr>
        <w:b/>
        <w:bCs/>
      </w:rPr>
    </w:tblStylePr>
    <w:tblStylePr w:type="band1Vert">
      <w:tblPr/>
      <w:tcPr>
        <w:shd w:val="clear" w:color="auto" w:fill="FFC6D5" w:themeFill="accent4" w:themeFillTint="33"/>
      </w:tcPr>
    </w:tblStylePr>
    <w:tblStylePr w:type="band1Horz">
      <w:tblPr/>
      <w:tcPr>
        <w:shd w:val="clear" w:color="auto" w:fill="FFC6D5" w:themeFill="accent4" w:themeFillTint="33"/>
      </w:tcPr>
    </w:tblStylePr>
  </w:style>
  <w:style w:type="table" w:customStyle="1" w:styleId="GridTable4">
    <w:name w:val="Grid Table 4"/>
    <w:basedOn w:val="TableNormal"/>
    <w:uiPriority w:val="49"/>
    <w:rsid w:val="00045370"/>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045370"/>
    <w:tblPr>
      <w:tblStyleRowBandSize w:val="1"/>
      <w:tblStyleColBandSize w:val="1"/>
      <w:tblInd w:w="0" w:type="dxa"/>
      <w:tblBorders>
        <w:top w:val="single" w:sz="4" w:space="0" w:color="CACAC5" w:themeColor="accent1" w:themeTint="99"/>
        <w:left w:val="single" w:sz="4" w:space="0" w:color="CACAC5" w:themeColor="accent1" w:themeTint="99"/>
        <w:bottom w:val="single" w:sz="4" w:space="0" w:color="CACAC5" w:themeColor="accent1" w:themeTint="99"/>
        <w:right w:val="single" w:sz="4" w:space="0" w:color="CACAC5" w:themeColor="accent1" w:themeTint="99"/>
        <w:insideH w:val="single" w:sz="4" w:space="0" w:color="CACAC5" w:themeColor="accent1" w:themeTint="99"/>
        <w:insideV w:val="single" w:sz="4" w:space="0" w:color="CACAC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7A79F" w:themeColor="accent1"/>
          <w:left w:val="single" w:sz="4" w:space="0" w:color="A7A79F" w:themeColor="accent1"/>
          <w:bottom w:val="single" w:sz="4" w:space="0" w:color="A7A79F" w:themeColor="accent1"/>
          <w:right w:val="single" w:sz="4" w:space="0" w:color="A7A79F" w:themeColor="accent1"/>
          <w:insideH w:val="nil"/>
          <w:insideV w:val="nil"/>
        </w:tcBorders>
        <w:shd w:val="clear" w:color="auto" w:fill="A7A79F" w:themeFill="accent1"/>
      </w:tcPr>
    </w:tblStylePr>
    <w:tblStylePr w:type="lastRow">
      <w:rPr>
        <w:b/>
        <w:bCs/>
      </w:rPr>
      <w:tblPr/>
      <w:tcPr>
        <w:tcBorders>
          <w:top w:val="double" w:sz="4" w:space="0" w:color="A7A79F" w:themeColor="accent1"/>
        </w:tcBorders>
      </w:tcPr>
    </w:tblStylePr>
    <w:tblStylePr w:type="firstCol">
      <w:rPr>
        <w:b/>
        <w:bCs/>
      </w:rPr>
    </w:tblStylePr>
    <w:tblStylePr w:type="lastCol">
      <w:rPr>
        <w:b/>
        <w:bCs/>
      </w:rPr>
    </w:tblStylePr>
    <w:tblStylePr w:type="band1Vert">
      <w:tblPr/>
      <w:tcPr>
        <w:shd w:val="clear" w:color="auto" w:fill="EDEDEB" w:themeFill="accent1" w:themeFillTint="33"/>
      </w:tcPr>
    </w:tblStylePr>
    <w:tblStylePr w:type="band1Horz">
      <w:tblPr/>
      <w:tcPr>
        <w:shd w:val="clear" w:color="auto" w:fill="EDEDEB" w:themeFill="accent1" w:themeFillTint="33"/>
      </w:tcPr>
    </w:tblStylePr>
  </w:style>
  <w:style w:type="paragraph" w:styleId="BalloonText">
    <w:name w:val="Balloon Text"/>
    <w:basedOn w:val="Normal"/>
    <w:link w:val="BalloonTextChar"/>
    <w:uiPriority w:val="99"/>
    <w:semiHidden/>
    <w:unhideWhenUsed/>
    <w:rsid w:val="00C0574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7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761DE"/>
    <w:pPr>
      <w:spacing w:line="260" w:lineRule="atLeast"/>
    </w:pPr>
    <w:rPr>
      <w:rFonts w:ascii="Gotham-Book" w:hAnsi="Gotham-Book"/>
      <w:sz w:val="18"/>
    </w:rPr>
  </w:style>
  <w:style w:type="paragraph" w:styleId="Heading1">
    <w:name w:val="heading 1"/>
    <w:basedOn w:val="Normal"/>
    <w:next w:val="Normal"/>
    <w:link w:val="Heading1Char"/>
    <w:uiPriority w:val="9"/>
    <w:qFormat/>
    <w:rsid w:val="00E761DE"/>
    <w:pPr>
      <w:keepNext/>
      <w:keepLines/>
      <w:spacing w:line="320" w:lineRule="atLeast"/>
      <w:outlineLvl w:val="0"/>
    </w:pPr>
    <w:rPr>
      <w:rFonts w:ascii="Gotham-Medium" w:eastAsiaTheme="majorEastAsia" w:hAnsi="Gotham-Medium" w:cstheme="majorBidi"/>
      <w:color w:val="000000" w:themeColor="text1"/>
      <w:sz w:val="24"/>
      <w:szCs w:val="32"/>
    </w:rPr>
  </w:style>
  <w:style w:type="paragraph" w:styleId="Heading2">
    <w:name w:val="heading 2"/>
    <w:basedOn w:val="Normal"/>
    <w:next w:val="Normal"/>
    <w:link w:val="Heading2Char"/>
    <w:uiPriority w:val="9"/>
    <w:unhideWhenUsed/>
    <w:qFormat/>
    <w:rsid w:val="00E761DE"/>
    <w:pPr>
      <w:keepNext/>
      <w:keepLines/>
      <w:outlineLvl w:val="1"/>
    </w:pPr>
    <w:rPr>
      <w:rFonts w:ascii="Gotham-Medium" w:eastAsiaTheme="majorEastAsia" w:hAnsi="Gotham-Medium" w:cstheme="majorBidi"/>
      <w:color w:val="000000" w:themeColor="text1"/>
      <w:szCs w:val="26"/>
    </w:rPr>
  </w:style>
  <w:style w:type="paragraph" w:styleId="Heading3">
    <w:name w:val="heading 3"/>
    <w:basedOn w:val="Normal"/>
    <w:next w:val="Normal"/>
    <w:link w:val="Heading3Char"/>
    <w:uiPriority w:val="9"/>
    <w:unhideWhenUsed/>
    <w:rsid w:val="00EA1CC8"/>
    <w:pPr>
      <w:keepNext/>
      <w:keepLines/>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rsid w:val="00986FDA"/>
    <w:pPr>
      <w:keepNext/>
      <w:keepLines/>
      <w:spacing w:before="40"/>
      <w:outlineLvl w:val="3"/>
    </w:pPr>
    <w:rPr>
      <w:rFonts w:eastAsiaTheme="majorEastAsia" w:cstheme="majorBidi"/>
      <w:i/>
      <w:iCs/>
      <w:color w:val="7F7F74"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1DE"/>
    <w:rPr>
      <w:rFonts w:ascii="Gotham-Medium" w:eastAsiaTheme="majorEastAsia" w:hAnsi="Gotham-Medium" w:cstheme="majorBidi"/>
      <w:color w:val="000000" w:themeColor="text1"/>
      <w:szCs w:val="32"/>
    </w:rPr>
  </w:style>
  <w:style w:type="character" w:customStyle="1" w:styleId="Heading2Char">
    <w:name w:val="Heading 2 Char"/>
    <w:basedOn w:val="DefaultParagraphFont"/>
    <w:link w:val="Heading2"/>
    <w:uiPriority w:val="9"/>
    <w:rsid w:val="00E761DE"/>
    <w:rPr>
      <w:rFonts w:ascii="Gotham-Medium" w:eastAsiaTheme="majorEastAsia" w:hAnsi="Gotham-Medium" w:cstheme="majorBidi"/>
      <w:color w:val="000000" w:themeColor="text1"/>
      <w:sz w:val="18"/>
      <w:szCs w:val="26"/>
    </w:rPr>
  </w:style>
  <w:style w:type="paragraph" w:styleId="Title">
    <w:name w:val="Title"/>
    <w:basedOn w:val="Normal"/>
    <w:next w:val="Normal"/>
    <w:link w:val="TitleChar"/>
    <w:uiPriority w:val="10"/>
    <w:qFormat/>
    <w:rsid w:val="00F9058C"/>
    <w:pPr>
      <w:spacing w:before="260" w:after="260" w:line="600" w:lineRule="atLeast"/>
      <w:contextualSpacing/>
    </w:pPr>
    <w:rPr>
      <w:rFonts w:ascii="Farao OT" w:eastAsiaTheme="majorEastAsia" w:hAnsi="Farao OT" w:cstheme="majorBidi"/>
      <w:b/>
      <w:bCs/>
      <w:kern w:val="28"/>
      <w:sz w:val="56"/>
      <w:szCs w:val="56"/>
    </w:rPr>
  </w:style>
  <w:style w:type="character" w:customStyle="1" w:styleId="TitleChar">
    <w:name w:val="Title Char"/>
    <w:basedOn w:val="DefaultParagraphFont"/>
    <w:link w:val="Title"/>
    <w:uiPriority w:val="10"/>
    <w:rsid w:val="00F9058C"/>
    <w:rPr>
      <w:rFonts w:ascii="Farao OT" w:eastAsiaTheme="majorEastAsia" w:hAnsi="Farao OT" w:cstheme="majorBidi"/>
      <w:b/>
      <w:bCs/>
      <w:kern w:val="28"/>
      <w:sz w:val="56"/>
      <w:szCs w:val="56"/>
    </w:rPr>
  </w:style>
  <w:style w:type="paragraph" w:styleId="Header">
    <w:name w:val="header"/>
    <w:basedOn w:val="Normal"/>
    <w:link w:val="HeaderChar"/>
    <w:uiPriority w:val="99"/>
    <w:unhideWhenUsed/>
    <w:rsid w:val="006054BA"/>
    <w:pPr>
      <w:tabs>
        <w:tab w:val="center" w:pos="4513"/>
        <w:tab w:val="right" w:pos="9026"/>
      </w:tabs>
      <w:spacing w:line="240" w:lineRule="auto"/>
    </w:pPr>
  </w:style>
  <w:style w:type="character" w:customStyle="1" w:styleId="HeaderChar">
    <w:name w:val="Header Char"/>
    <w:basedOn w:val="DefaultParagraphFont"/>
    <w:link w:val="Header"/>
    <w:uiPriority w:val="99"/>
    <w:rsid w:val="006054BA"/>
    <w:rPr>
      <w:rFonts w:ascii="Gotham Medium" w:hAnsi="Gotham Medium"/>
      <w:sz w:val="18"/>
    </w:rPr>
  </w:style>
  <w:style w:type="paragraph" w:styleId="Footer">
    <w:name w:val="footer"/>
    <w:basedOn w:val="Normal"/>
    <w:link w:val="FooterChar"/>
    <w:uiPriority w:val="99"/>
    <w:unhideWhenUsed/>
    <w:rsid w:val="006054BA"/>
    <w:pPr>
      <w:tabs>
        <w:tab w:val="center" w:pos="4820"/>
        <w:tab w:val="right" w:pos="9639"/>
      </w:tabs>
      <w:spacing w:line="240" w:lineRule="auto"/>
    </w:pPr>
  </w:style>
  <w:style w:type="character" w:customStyle="1" w:styleId="FooterChar">
    <w:name w:val="Footer Char"/>
    <w:basedOn w:val="DefaultParagraphFont"/>
    <w:link w:val="Footer"/>
    <w:uiPriority w:val="99"/>
    <w:rsid w:val="006054BA"/>
    <w:rPr>
      <w:rFonts w:ascii="Gotham Book" w:hAnsi="Gotham Book"/>
      <w:sz w:val="18"/>
    </w:rPr>
  </w:style>
  <w:style w:type="character" w:customStyle="1" w:styleId="Heading3Char">
    <w:name w:val="Heading 3 Char"/>
    <w:basedOn w:val="DefaultParagraphFont"/>
    <w:link w:val="Heading3"/>
    <w:uiPriority w:val="9"/>
    <w:rsid w:val="00EA1CC8"/>
    <w:rPr>
      <w:rFonts w:ascii="Gotham Book" w:eastAsiaTheme="majorEastAsia" w:hAnsi="Gotham Book" w:cstheme="majorBidi"/>
      <w:color w:val="000000" w:themeColor="text1"/>
      <w:sz w:val="18"/>
    </w:rPr>
  </w:style>
  <w:style w:type="table" w:styleId="TableGrid">
    <w:name w:val="Table Grid"/>
    <w:basedOn w:val="TableNormal"/>
    <w:uiPriority w:val="39"/>
    <w:rsid w:val="00522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
    <w:name w:val="Numbered"/>
    <w:basedOn w:val="ListParagraph"/>
    <w:qFormat/>
    <w:rsid w:val="00464153"/>
    <w:pPr>
      <w:numPr>
        <w:ilvl w:val="2"/>
        <w:numId w:val="15"/>
      </w:numPr>
    </w:pPr>
  </w:style>
  <w:style w:type="numbering" w:customStyle="1" w:styleId="BulletList">
    <w:name w:val="BulletList"/>
    <w:uiPriority w:val="99"/>
    <w:rsid w:val="0076768C"/>
    <w:pPr>
      <w:numPr>
        <w:numId w:val="8"/>
      </w:numPr>
    </w:pPr>
  </w:style>
  <w:style w:type="paragraph" w:customStyle="1" w:styleId="TitleinFooter">
    <w:name w:val="Title in Footer"/>
    <w:basedOn w:val="Footer"/>
    <w:rsid w:val="00E761DE"/>
    <w:pPr>
      <w:spacing w:line="320" w:lineRule="atLeast"/>
    </w:pPr>
    <w:rPr>
      <w:rFonts w:ascii="Gotham-Medium" w:hAnsi="Gotham-Medium"/>
      <w:sz w:val="28"/>
      <w:szCs w:val="28"/>
    </w:rPr>
  </w:style>
  <w:style w:type="table" w:customStyle="1" w:styleId="GridTable4Accent3">
    <w:name w:val="Grid Table 4 Accent 3"/>
    <w:basedOn w:val="TableNormal"/>
    <w:uiPriority w:val="49"/>
    <w:rsid w:val="00B514A2"/>
    <w:tblPr>
      <w:tblStyleRowBandSize w:val="1"/>
      <w:tblStyleColBandSize w:val="1"/>
      <w:tblInd w:w="0" w:type="dxa"/>
      <w:tblBorders>
        <w:top w:val="single" w:sz="4" w:space="0" w:color="FFD763" w:themeColor="accent3" w:themeTint="99"/>
        <w:left w:val="single" w:sz="4" w:space="0" w:color="FFD763" w:themeColor="accent3" w:themeTint="99"/>
        <w:bottom w:val="single" w:sz="4" w:space="0" w:color="FFD763" w:themeColor="accent3" w:themeTint="99"/>
        <w:right w:val="single" w:sz="4" w:space="0" w:color="FFD763" w:themeColor="accent3" w:themeTint="99"/>
        <w:insideH w:val="single" w:sz="4" w:space="0" w:color="FFD763" w:themeColor="accent3" w:themeTint="99"/>
        <w:insideV w:val="single" w:sz="4" w:space="0" w:color="FFD763"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ABB00" w:themeColor="accent3"/>
          <w:left w:val="single" w:sz="4" w:space="0" w:color="FABB00" w:themeColor="accent3"/>
          <w:bottom w:val="single" w:sz="4" w:space="0" w:color="FABB00" w:themeColor="accent3"/>
          <w:right w:val="single" w:sz="4" w:space="0" w:color="FABB00" w:themeColor="accent3"/>
          <w:insideH w:val="nil"/>
          <w:insideV w:val="nil"/>
        </w:tcBorders>
        <w:shd w:val="clear" w:color="auto" w:fill="FABB00" w:themeFill="accent3"/>
      </w:tcPr>
    </w:tblStylePr>
    <w:tblStylePr w:type="lastRow">
      <w:rPr>
        <w:b/>
        <w:bCs/>
      </w:rPr>
      <w:tblPr/>
      <w:tcPr>
        <w:tcBorders>
          <w:top w:val="double" w:sz="4" w:space="0" w:color="FABB00" w:themeColor="accent3"/>
        </w:tcBorders>
      </w:tcPr>
    </w:tblStylePr>
    <w:tblStylePr w:type="firstCol">
      <w:rPr>
        <w:b/>
        <w:bCs/>
      </w:rPr>
    </w:tblStylePr>
    <w:tblStylePr w:type="lastCol">
      <w:rPr>
        <w:b/>
        <w:bCs/>
      </w:rPr>
    </w:tblStylePr>
    <w:tblStylePr w:type="band1Vert">
      <w:tblPr/>
      <w:tcPr>
        <w:shd w:val="clear" w:color="auto" w:fill="FFF1CB" w:themeFill="accent3" w:themeFillTint="33"/>
      </w:tcPr>
    </w:tblStylePr>
    <w:tblStylePr w:type="band1Horz">
      <w:tblPr/>
      <w:tcPr>
        <w:shd w:val="clear" w:color="auto" w:fill="FFF1CB" w:themeFill="accent3" w:themeFillTint="33"/>
      </w:tcPr>
    </w:tblStylePr>
  </w:style>
  <w:style w:type="paragraph" w:customStyle="1" w:styleId="TableHeading">
    <w:name w:val="Table Heading"/>
    <w:basedOn w:val="Normal"/>
    <w:qFormat/>
    <w:rsid w:val="00F9058C"/>
    <w:rPr>
      <w:rFonts w:ascii="Farao OT" w:hAnsi="Farao OT"/>
      <w:color w:val="FFFFFF" w:themeColor="background1"/>
    </w:rPr>
  </w:style>
  <w:style w:type="paragraph" w:styleId="ListParagraph">
    <w:name w:val="List Paragraph"/>
    <w:basedOn w:val="Normal"/>
    <w:uiPriority w:val="34"/>
    <w:rsid w:val="00D04703"/>
    <w:pPr>
      <w:ind w:left="720"/>
      <w:contextualSpacing/>
    </w:pPr>
  </w:style>
  <w:style w:type="paragraph" w:customStyle="1" w:styleId="Bullets">
    <w:name w:val="Bullets"/>
    <w:basedOn w:val="ListParagraph"/>
    <w:qFormat/>
    <w:rsid w:val="003B4CB4"/>
    <w:pPr>
      <w:numPr>
        <w:numId w:val="9"/>
      </w:numPr>
    </w:pPr>
  </w:style>
  <w:style w:type="table" w:customStyle="1" w:styleId="GridTable4Accent2">
    <w:name w:val="Grid Table 4 Accent 2"/>
    <w:basedOn w:val="TableNormal"/>
    <w:uiPriority w:val="49"/>
    <w:rsid w:val="002632DC"/>
    <w:tblPr>
      <w:tblStyleRowBandSize w:val="1"/>
      <w:tblStyleColBandSize w:val="1"/>
      <w:tblInd w:w="0" w:type="dxa"/>
      <w:tblBorders>
        <w:top w:val="single" w:sz="4" w:space="0" w:color="33BEFF" w:themeColor="accent2" w:themeTint="99"/>
        <w:left w:val="single" w:sz="4" w:space="0" w:color="33BEFF" w:themeColor="accent2" w:themeTint="99"/>
        <w:bottom w:val="single" w:sz="4" w:space="0" w:color="33BEFF" w:themeColor="accent2" w:themeTint="99"/>
        <w:right w:val="single" w:sz="4" w:space="0" w:color="33BEFF" w:themeColor="accent2" w:themeTint="99"/>
        <w:insideH w:val="single" w:sz="4" w:space="0" w:color="33BEFF" w:themeColor="accent2" w:themeTint="99"/>
        <w:insideV w:val="single" w:sz="4" w:space="0" w:color="33BE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74AA" w:themeColor="accent2"/>
          <w:left w:val="single" w:sz="4" w:space="0" w:color="0074AA" w:themeColor="accent2"/>
          <w:bottom w:val="single" w:sz="4" w:space="0" w:color="0074AA" w:themeColor="accent2"/>
          <w:right w:val="single" w:sz="4" w:space="0" w:color="0074AA" w:themeColor="accent2"/>
          <w:insideH w:val="nil"/>
          <w:insideV w:val="nil"/>
        </w:tcBorders>
        <w:shd w:val="clear" w:color="auto" w:fill="0074AA" w:themeFill="accent2"/>
      </w:tcPr>
    </w:tblStylePr>
    <w:tblStylePr w:type="lastRow">
      <w:rPr>
        <w:b/>
        <w:bCs/>
      </w:rPr>
      <w:tblPr/>
      <w:tcPr>
        <w:tcBorders>
          <w:top w:val="double" w:sz="4" w:space="0" w:color="0074AA" w:themeColor="accent2"/>
        </w:tcBorders>
      </w:tcPr>
    </w:tblStylePr>
    <w:tblStylePr w:type="firstCol">
      <w:rPr>
        <w:b/>
        <w:bCs/>
      </w:rPr>
    </w:tblStylePr>
    <w:tblStylePr w:type="lastCol">
      <w:rPr>
        <w:b/>
        <w:bCs/>
      </w:rPr>
    </w:tblStylePr>
    <w:tblStylePr w:type="band1Vert">
      <w:tblPr/>
      <w:tcPr>
        <w:shd w:val="clear" w:color="auto" w:fill="BBE9FF" w:themeFill="accent2" w:themeFillTint="33"/>
      </w:tcPr>
    </w:tblStylePr>
    <w:tblStylePr w:type="band1Horz">
      <w:tblPr/>
      <w:tcPr>
        <w:shd w:val="clear" w:color="auto" w:fill="BBE9FF" w:themeFill="accent2" w:themeFillTint="33"/>
      </w:tcPr>
    </w:tblStylePr>
  </w:style>
  <w:style w:type="paragraph" w:customStyle="1" w:styleId="DottedLines">
    <w:name w:val="Dotted Lines"/>
    <w:basedOn w:val="Normal"/>
    <w:qFormat/>
    <w:rsid w:val="006B54F0"/>
    <w:pPr>
      <w:pBdr>
        <w:bottom w:val="dotted" w:sz="4" w:space="1" w:color="auto"/>
        <w:between w:val="dotted" w:sz="4" w:space="1" w:color="auto"/>
      </w:pBdr>
    </w:pPr>
  </w:style>
  <w:style w:type="numbering" w:customStyle="1" w:styleId="HRPNumbering">
    <w:name w:val="HRPNumbering"/>
    <w:uiPriority w:val="99"/>
    <w:rsid w:val="00DA73DC"/>
    <w:pPr>
      <w:numPr>
        <w:numId w:val="11"/>
      </w:numPr>
    </w:pPr>
  </w:style>
  <w:style w:type="paragraph" w:customStyle="1" w:styleId="FooterTitle">
    <w:name w:val="FooterTitle"/>
    <w:basedOn w:val="Footer"/>
    <w:qFormat/>
    <w:rsid w:val="00F9058C"/>
    <w:pPr>
      <w:spacing w:after="180" w:line="320" w:lineRule="exact"/>
    </w:pPr>
    <w:rPr>
      <w:rFonts w:ascii="Farao OT" w:hAnsi="Farao OT"/>
      <w:color w:val="000000" w:themeColor="text1"/>
      <w:sz w:val="28"/>
      <w:szCs w:val="28"/>
    </w:rPr>
  </w:style>
  <w:style w:type="paragraph" w:customStyle="1" w:styleId="ImageCreditText">
    <w:name w:val="Image Credit Text"/>
    <w:basedOn w:val="Normal"/>
    <w:qFormat/>
    <w:rsid w:val="00521241"/>
    <w:pPr>
      <w:spacing w:before="130"/>
    </w:pPr>
    <w:rPr>
      <w:i/>
    </w:rPr>
  </w:style>
  <w:style w:type="paragraph" w:customStyle="1" w:styleId="WritingLines">
    <w:name w:val="Writing Lines"/>
    <w:basedOn w:val="Normal"/>
    <w:qFormat/>
    <w:rsid w:val="00381319"/>
    <w:pPr>
      <w:pBdr>
        <w:bottom w:val="single" w:sz="4" w:space="1" w:color="auto"/>
        <w:between w:val="single" w:sz="4" w:space="1" w:color="auto"/>
      </w:pBdr>
      <w:spacing w:line="400" w:lineRule="atLeast"/>
    </w:pPr>
  </w:style>
  <w:style w:type="character" w:customStyle="1" w:styleId="Heading4Char">
    <w:name w:val="Heading 4 Char"/>
    <w:basedOn w:val="DefaultParagraphFont"/>
    <w:link w:val="Heading4"/>
    <w:uiPriority w:val="9"/>
    <w:semiHidden/>
    <w:rsid w:val="00986FDA"/>
    <w:rPr>
      <w:rFonts w:ascii="Gotham-Book" w:eastAsiaTheme="majorEastAsia" w:hAnsi="Gotham-Book" w:cstheme="majorBidi"/>
      <w:i/>
      <w:iCs/>
      <w:color w:val="7F7F74" w:themeColor="accent1" w:themeShade="BF"/>
      <w:sz w:val="18"/>
    </w:rPr>
  </w:style>
  <w:style w:type="table" w:customStyle="1" w:styleId="GridTable4Accent5">
    <w:name w:val="Grid Table 4 Accent 5"/>
    <w:basedOn w:val="TableNormal"/>
    <w:uiPriority w:val="49"/>
    <w:rsid w:val="00A6589C"/>
    <w:tblPr>
      <w:tblStyleRowBandSize w:val="1"/>
      <w:tblStyleColBandSize w:val="1"/>
      <w:tblInd w:w="0" w:type="dxa"/>
      <w:tblBorders>
        <w:top w:val="single" w:sz="4" w:space="0" w:color="A6DAD8" w:themeColor="accent5" w:themeTint="99"/>
        <w:left w:val="single" w:sz="4" w:space="0" w:color="A6DAD8" w:themeColor="accent5" w:themeTint="99"/>
        <w:bottom w:val="single" w:sz="4" w:space="0" w:color="A6DAD8" w:themeColor="accent5" w:themeTint="99"/>
        <w:right w:val="single" w:sz="4" w:space="0" w:color="A6DAD8" w:themeColor="accent5" w:themeTint="99"/>
        <w:insideH w:val="single" w:sz="4" w:space="0" w:color="A6DAD8" w:themeColor="accent5" w:themeTint="99"/>
        <w:insideV w:val="single" w:sz="4" w:space="0" w:color="A6DAD8"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CC2BF" w:themeColor="accent5"/>
          <w:left w:val="single" w:sz="4" w:space="0" w:color="6CC2BF" w:themeColor="accent5"/>
          <w:bottom w:val="single" w:sz="4" w:space="0" w:color="6CC2BF" w:themeColor="accent5"/>
          <w:right w:val="single" w:sz="4" w:space="0" w:color="6CC2BF" w:themeColor="accent5"/>
          <w:insideH w:val="nil"/>
          <w:insideV w:val="nil"/>
        </w:tcBorders>
        <w:shd w:val="clear" w:color="auto" w:fill="6CC2BF" w:themeFill="accent5"/>
      </w:tcPr>
    </w:tblStylePr>
    <w:tblStylePr w:type="lastRow">
      <w:rPr>
        <w:b/>
        <w:bCs/>
      </w:rPr>
      <w:tblPr/>
      <w:tcPr>
        <w:tcBorders>
          <w:top w:val="double" w:sz="4" w:space="0" w:color="6CC2BF" w:themeColor="accent5"/>
        </w:tcBorders>
      </w:tcPr>
    </w:tblStylePr>
    <w:tblStylePr w:type="firstCol">
      <w:rPr>
        <w:b/>
        <w:bCs/>
      </w:rPr>
    </w:tblStylePr>
    <w:tblStylePr w:type="lastCol">
      <w:rPr>
        <w:b/>
        <w:bCs/>
      </w:rPr>
    </w:tblStylePr>
    <w:tblStylePr w:type="band1Vert">
      <w:tblPr/>
      <w:tcPr>
        <w:shd w:val="clear" w:color="auto" w:fill="E1F2F2" w:themeFill="accent5" w:themeFillTint="33"/>
      </w:tcPr>
    </w:tblStylePr>
    <w:tblStylePr w:type="band1Horz">
      <w:tblPr/>
      <w:tcPr>
        <w:shd w:val="clear" w:color="auto" w:fill="E1F2F2" w:themeFill="accent5" w:themeFillTint="33"/>
      </w:tcPr>
    </w:tblStylePr>
  </w:style>
  <w:style w:type="table" w:customStyle="1" w:styleId="GridTable4Accent4">
    <w:name w:val="Grid Table 4 Accent 4"/>
    <w:basedOn w:val="TableNormal"/>
    <w:uiPriority w:val="49"/>
    <w:rsid w:val="00045370"/>
    <w:tblPr>
      <w:tblStyleRowBandSize w:val="1"/>
      <w:tblStyleColBandSize w:val="1"/>
      <w:tblInd w:w="0" w:type="dxa"/>
      <w:tblBorders>
        <w:top w:val="single" w:sz="4" w:space="0" w:color="FF5481" w:themeColor="accent4" w:themeTint="99"/>
        <w:left w:val="single" w:sz="4" w:space="0" w:color="FF5481" w:themeColor="accent4" w:themeTint="99"/>
        <w:bottom w:val="single" w:sz="4" w:space="0" w:color="FF5481" w:themeColor="accent4" w:themeTint="99"/>
        <w:right w:val="single" w:sz="4" w:space="0" w:color="FF5481" w:themeColor="accent4" w:themeTint="99"/>
        <w:insideH w:val="single" w:sz="4" w:space="0" w:color="FF5481" w:themeColor="accent4" w:themeTint="99"/>
        <w:insideV w:val="single" w:sz="4" w:space="0" w:color="FF5481"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2003D" w:themeColor="accent4"/>
          <w:left w:val="single" w:sz="4" w:space="0" w:color="E2003D" w:themeColor="accent4"/>
          <w:bottom w:val="single" w:sz="4" w:space="0" w:color="E2003D" w:themeColor="accent4"/>
          <w:right w:val="single" w:sz="4" w:space="0" w:color="E2003D" w:themeColor="accent4"/>
          <w:insideH w:val="nil"/>
          <w:insideV w:val="nil"/>
        </w:tcBorders>
        <w:shd w:val="clear" w:color="auto" w:fill="E2003D" w:themeFill="accent4"/>
      </w:tcPr>
    </w:tblStylePr>
    <w:tblStylePr w:type="lastRow">
      <w:rPr>
        <w:b/>
        <w:bCs/>
      </w:rPr>
      <w:tblPr/>
      <w:tcPr>
        <w:tcBorders>
          <w:top w:val="double" w:sz="4" w:space="0" w:color="E2003D" w:themeColor="accent4"/>
        </w:tcBorders>
      </w:tcPr>
    </w:tblStylePr>
    <w:tblStylePr w:type="firstCol">
      <w:rPr>
        <w:b/>
        <w:bCs/>
      </w:rPr>
    </w:tblStylePr>
    <w:tblStylePr w:type="lastCol">
      <w:rPr>
        <w:b/>
        <w:bCs/>
      </w:rPr>
    </w:tblStylePr>
    <w:tblStylePr w:type="band1Vert">
      <w:tblPr/>
      <w:tcPr>
        <w:shd w:val="clear" w:color="auto" w:fill="FFC6D5" w:themeFill="accent4" w:themeFillTint="33"/>
      </w:tcPr>
    </w:tblStylePr>
    <w:tblStylePr w:type="band1Horz">
      <w:tblPr/>
      <w:tcPr>
        <w:shd w:val="clear" w:color="auto" w:fill="FFC6D5" w:themeFill="accent4" w:themeFillTint="33"/>
      </w:tcPr>
    </w:tblStylePr>
  </w:style>
  <w:style w:type="table" w:customStyle="1" w:styleId="GridTable4">
    <w:name w:val="Grid Table 4"/>
    <w:basedOn w:val="TableNormal"/>
    <w:uiPriority w:val="49"/>
    <w:rsid w:val="00045370"/>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045370"/>
    <w:tblPr>
      <w:tblStyleRowBandSize w:val="1"/>
      <w:tblStyleColBandSize w:val="1"/>
      <w:tblInd w:w="0" w:type="dxa"/>
      <w:tblBorders>
        <w:top w:val="single" w:sz="4" w:space="0" w:color="CACAC5" w:themeColor="accent1" w:themeTint="99"/>
        <w:left w:val="single" w:sz="4" w:space="0" w:color="CACAC5" w:themeColor="accent1" w:themeTint="99"/>
        <w:bottom w:val="single" w:sz="4" w:space="0" w:color="CACAC5" w:themeColor="accent1" w:themeTint="99"/>
        <w:right w:val="single" w:sz="4" w:space="0" w:color="CACAC5" w:themeColor="accent1" w:themeTint="99"/>
        <w:insideH w:val="single" w:sz="4" w:space="0" w:color="CACAC5" w:themeColor="accent1" w:themeTint="99"/>
        <w:insideV w:val="single" w:sz="4" w:space="0" w:color="CACAC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7A79F" w:themeColor="accent1"/>
          <w:left w:val="single" w:sz="4" w:space="0" w:color="A7A79F" w:themeColor="accent1"/>
          <w:bottom w:val="single" w:sz="4" w:space="0" w:color="A7A79F" w:themeColor="accent1"/>
          <w:right w:val="single" w:sz="4" w:space="0" w:color="A7A79F" w:themeColor="accent1"/>
          <w:insideH w:val="nil"/>
          <w:insideV w:val="nil"/>
        </w:tcBorders>
        <w:shd w:val="clear" w:color="auto" w:fill="A7A79F" w:themeFill="accent1"/>
      </w:tcPr>
    </w:tblStylePr>
    <w:tblStylePr w:type="lastRow">
      <w:rPr>
        <w:b/>
        <w:bCs/>
      </w:rPr>
      <w:tblPr/>
      <w:tcPr>
        <w:tcBorders>
          <w:top w:val="double" w:sz="4" w:space="0" w:color="A7A79F" w:themeColor="accent1"/>
        </w:tcBorders>
      </w:tcPr>
    </w:tblStylePr>
    <w:tblStylePr w:type="firstCol">
      <w:rPr>
        <w:b/>
        <w:bCs/>
      </w:rPr>
    </w:tblStylePr>
    <w:tblStylePr w:type="lastCol">
      <w:rPr>
        <w:b/>
        <w:bCs/>
      </w:rPr>
    </w:tblStylePr>
    <w:tblStylePr w:type="band1Vert">
      <w:tblPr/>
      <w:tcPr>
        <w:shd w:val="clear" w:color="auto" w:fill="EDEDEB" w:themeFill="accent1" w:themeFillTint="33"/>
      </w:tcPr>
    </w:tblStylePr>
    <w:tblStylePr w:type="band1Horz">
      <w:tblPr/>
      <w:tcPr>
        <w:shd w:val="clear" w:color="auto" w:fill="EDEDEB" w:themeFill="accent1" w:themeFillTint="33"/>
      </w:tcPr>
    </w:tblStylePr>
  </w:style>
  <w:style w:type="paragraph" w:styleId="BalloonText">
    <w:name w:val="Balloon Text"/>
    <w:basedOn w:val="Normal"/>
    <w:link w:val="BalloonTextChar"/>
    <w:uiPriority w:val="99"/>
    <w:semiHidden/>
    <w:unhideWhenUsed/>
    <w:rsid w:val="00C0574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7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MULTICHANNEL\08%20Projects%20-%20Digital\Explorer%20-%20HRP%20Teachers\3_Design%20&amp;%20Implementation\Teacher%20Resource%20Templates%20(PPT%20and%20DOC)\2016_HRP_Portrait_TeacherResourceTemplate.dotx" TargetMode="External"/></Relationships>
</file>

<file path=word/theme/theme1.xml><?xml version="1.0" encoding="utf-8"?>
<a:theme xmlns:a="http://schemas.openxmlformats.org/drawingml/2006/main" name="Office Theme">
  <a:themeElements>
    <a:clrScheme name="HRP">
      <a:dk1>
        <a:srgbClr val="000000"/>
      </a:dk1>
      <a:lt1>
        <a:srgbClr val="FFFFFF"/>
      </a:lt1>
      <a:dk2>
        <a:srgbClr val="7F7F7F"/>
      </a:dk2>
      <a:lt2>
        <a:srgbClr val="EBEBEB"/>
      </a:lt2>
      <a:accent1>
        <a:srgbClr val="A7A79F"/>
      </a:accent1>
      <a:accent2>
        <a:srgbClr val="0074AA"/>
      </a:accent2>
      <a:accent3>
        <a:srgbClr val="FABB00"/>
      </a:accent3>
      <a:accent4>
        <a:srgbClr val="E2003D"/>
      </a:accent4>
      <a:accent5>
        <a:srgbClr val="6CC2BF"/>
      </a:accent5>
      <a:accent6>
        <a:srgbClr val="FFFFFF"/>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2016_HRP_Portrait_TeacherResourceTemplate</Template>
  <TotalTime>0</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Historic Royal Palaces</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Fan</dc:creator>
  <cp:lastModifiedBy>Allison Fan</cp:lastModifiedBy>
  <cp:revision>2</cp:revision>
  <cp:lastPrinted>2017-07-19T11:53:00Z</cp:lastPrinted>
  <dcterms:created xsi:type="dcterms:W3CDTF">2017-07-19T11:53:00Z</dcterms:created>
  <dcterms:modified xsi:type="dcterms:W3CDTF">2017-07-19T11:53:00Z</dcterms:modified>
</cp:coreProperties>
</file>