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88D" w:rsidRPr="00344B4E" w:rsidRDefault="00644D31" w:rsidP="00E00D45">
      <w:pPr>
        <w:pStyle w:val="Title"/>
        <w:rPr>
          <w:rFonts w:ascii="Arial" w:hAnsi="Arial" w:cs="Arial"/>
        </w:rPr>
      </w:pPr>
      <w:r w:rsidRPr="00344B4E">
        <w:rPr>
          <w:rFonts w:ascii="Arial" w:hAnsi="Arial" w:cs="Arial"/>
        </w:rPr>
        <w:t>Playing the King</w:t>
      </w:r>
      <w:bookmarkStart w:id="0" w:name="_GoBack"/>
      <w:bookmarkEnd w:id="0"/>
    </w:p>
    <w:p w:rsidR="00644D31" w:rsidRPr="00344B4E" w:rsidRDefault="003705B7" w:rsidP="003705B7">
      <w:pPr>
        <w:pStyle w:val="Heading1"/>
        <w:rPr>
          <w:rFonts w:ascii="Arial" w:hAnsi="Arial" w:cs="Arial"/>
        </w:rPr>
      </w:pPr>
      <w:r w:rsidRPr="00344B4E">
        <w:rPr>
          <w:rFonts w:ascii="Arial" w:hAnsi="Arial" w:cs="Arial"/>
        </w:rPr>
        <w:t>Lesson Ideas</w:t>
      </w:r>
    </w:p>
    <w:p w:rsidR="005F50F1" w:rsidRPr="00344B4E" w:rsidRDefault="005F50F1" w:rsidP="00644D31">
      <w:pPr>
        <w:rPr>
          <w:rFonts w:ascii="Arial" w:hAnsi="Arial" w:cs="Arial"/>
        </w:rPr>
      </w:pP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5F50F1" w:rsidRPr="00344B4E" w:rsidTr="00A36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5F50F1" w:rsidRPr="00344B4E" w:rsidRDefault="005F50F1" w:rsidP="00A36602">
            <w:pPr>
              <w:pStyle w:val="TableHeading"/>
              <w:rPr>
                <w:rFonts w:ascii="Arial" w:hAnsi="Arial" w:cs="Arial"/>
              </w:rPr>
            </w:pPr>
            <w:r w:rsidRPr="00344B4E">
              <w:rPr>
                <w:rFonts w:ascii="Arial" w:hAnsi="Arial" w:cs="Arial"/>
              </w:rPr>
              <w:t>Pre or Post Visit</w:t>
            </w:r>
          </w:p>
        </w:tc>
        <w:tc>
          <w:tcPr>
            <w:tcW w:w="1701" w:type="dxa"/>
          </w:tcPr>
          <w:p w:rsidR="005F50F1" w:rsidRPr="00344B4E" w:rsidRDefault="005F50F1"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Title</w:t>
            </w:r>
          </w:p>
        </w:tc>
        <w:tc>
          <w:tcPr>
            <w:tcW w:w="5353" w:type="dxa"/>
          </w:tcPr>
          <w:p w:rsidR="005F50F1" w:rsidRPr="00344B4E" w:rsidRDefault="005F50F1"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Activity</w:t>
            </w:r>
          </w:p>
        </w:tc>
        <w:tc>
          <w:tcPr>
            <w:tcW w:w="2409" w:type="dxa"/>
          </w:tcPr>
          <w:p w:rsidR="005F50F1" w:rsidRPr="00344B4E" w:rsidRDefault="005F50F1"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Resources</w:t>
            </w:r>
          </w:p>
        </w:tc>
        <w:tc>
          <w:tcPr>
            <w:tcW w:w="3691" w:type="dxa"/>
          </w:tcPr>
          <w:p w:rsidR="005F50F1" w:rsidRPr="00344B4E" w:rsidRDefault="005F50F1"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National Curriculum Links</w:t>
            </w:r>
          </w:p>
        </w:tc>
      </w:tr>
      <w:tr w:rsidR="005F50F1" w:rsidRPr="00344B4E" w:rsidTr="00A3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5F50F1" w:rsidRPr="00344B4E" w:rsidRDefault="005F50F1" w:rsidP="00A36602">
            <w:pPr>
              <w:rPr>
                <w:rFonts w:ascii="Arial" w:hAnsi="Arial" w:cs="Arial"/>
              </w:rPr>
            </w:pPr>
            <w:r w:rsidRPr="00344B4E">
              <w:rPr>
                <w:rFonts w:ascii="Arial" w:hAnsi="Arial" w:cs="Arial"/>
              </w:rPr>
              <w:t>Pre Visit</w:t>
            </w:r>
          </w:p>
        </w:tc>
        <w:tc>
          <w:tcPr>
            <w:tcW w:w="1701" w:type="dxa"/>
            <w:shd w:val="clear" w:color="auto" w:fill="auto"/>
          </w:tcPr>
          <w:p w:rsidR="005F50F1" w:rsidRPr="00344B4E" w:rsidRDefault="005F50F1"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Meet the Players</w:t>
            </w:r>
          </w:p>
        </w:tc>
        <w:tc>
          <w:tcPr>
            <w:tcW w:w="5353" w:type="dxa"/>
            <w:shd w:val="clear" w:color="auto" w:fill="auto"/>
          </w:tcPr>
          <w:p w:rsidR="00E965A9" w:rsidRPr="00344B4E" w:rsidRDefault="00E965A9"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Learning objective: To use portraits as evidence for historical enquiry</w:t>
            </w:r>
          </w:p>
          <w:p w:rsidR="00E965A9" w:rsidRPr="00344B4E" w:rsidRDefault="00E965A9"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If working as a class, look at each image of a character. Ask the children who they think the picture is of, and what can they tell about that person? Think about the clothes they are wearing, if they have any jewels, are they looking at the painter, do they have any accessories?</w:t>
            </w:r>
          </w:p>
          <w:p w:rsidR="005F50F1" w:rsidRPr="00344B4E" w:rsidRDefault="005F50F1"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What do they think that person might be like, and why?</w:t>
            </w:r>
          </w:p>
          <w:p w:rsidR="005F50F1" w:rsidRPr="00344B4E" w:rsidRDefault="005F50F1"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5F50F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Extension</w:t>
            </w:r>
          </w:p>
          <w:p w:rsidR="005F50F1" w:rsidRPr="00344B4E" w:rsidRDefault="005F50F1" w:rsidP="005F50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If desired, this can be repeated after the session, to see if their opinions of </w:t>
            </w:r>
            <w:proofErr w:type="gramStart"/>
            <w:r w:rsidRPr="00344B4E">
              <w:rPr>
                <w:rFonts w:ascii="Arial" w:hAnsi="Arial" w:cs="Arial"/>
              </w:rPr>
              <w:t>an of</w:t>
            </w:r>
            <w:proofErr w:type="gramEnd"/>
            <w:r w:rsidRPr="00344B4E">
              <w:rPr>
                <w:rFonts w:ascii="Arial" w:hAnsi="Arial" w:cs="Arial"/>
              </w:rPr>
              <w:t xml:space="preserve"> the characters have changed.</w:t>
            </w:r>
          </w:p>
        </w:tc>
        <w:tc>
          <w:tcPr>
            <w:tcW w:w="2409" w:type="dxa"/>
            <w:shd w:val="clear" w:color="auto" w:fill="auto"/>
          </w:tcPr>
          <w:p w:rsidR="005F50F1" w:rsidRPr="00344B4E" w:rsidRDefault="005F50F1" w:rsidP="00A3660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Images of the characters to be introduced in the session at Hampton Court (Henry VIII, Prince Arthur, Katherine of Aragon, Anne Boleyn and the Pope).</w:t>
            </w:r>
          </w:p>
        </w:tc>
        <w:tc>
          <w:tcPr>
            <w:tcW w:w="3691" w:type="dxa"/>
            <w:shd w:val="clear" w:color="auto" w:fill="auto"/>
          </w:tcPr>
          <w:p w:rsidR="005F50F1" w:rsidRPr="00344B4E" w:rsidRDefault="005F50F1" w:rsidP="005F50F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History</w:t>
            </w:r>
          </w:p>
          <w:p w:rsidR="005F50F1" w:rsidRPr="00344B4E" w:rsidRDefault="005F50F1" w:rsidP="005F50F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Significant historical events, people and places in their own locality.</w:t>
            </w:r>
          </w:p>
          <w:p w:rsidR="005A6B8B" w:rsidRPr="00344B4E" w:rsidRDefault="005A6B8B" w:rsidP="005A6B8B">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Construct informed responses that involve thoughtful selection and organisation of relevant historical information.</w:t>
            </w:r>
          </w:p>
          <w:p w:rsidR="005A6B8B" w:rsidRPr="00344B4E" w:rsidRDefault="005A6B8B" w:rsidP="005A6B8B">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p>
          <w:p w:rsidR="005A6B8B" w:rsidRPr="00344B4E" w:rsidRDefault="005A6B8B" w:rsidP="00CF2537">
            <w:pPr>
              <w:pStyle w:val="Heading2"/>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English</w:t>
            </w:r>
          </w:p>
          <w:p w:rsidR="005A6B8B" w:rsidRPr="00344B4E" w:rsidRDefault="00CF2537" w:rsidP="00CF253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w:t>
            </w:r>
            <w:r w:rsidR="005A6B8B" w:rsidRPr="00344B4E">
              <w:rPr>
                <w:rFonts w:ascii="Arial" w:hAnsi="Arial" w:cs="Arial"/>
              </w:rPr>
              <w:t xml:space="preserve">articipate in discussions, presentations, performances, role play, improvisations and debates </w:t>
            </w:r>
          </w:p>
          <w:p w:rsidR="005A6B8B" w:rsidRPr="00344B4E" w:rsidRDefault="005A6B8B" w:rsidP="00CF2537">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5F50F1" w:rsidRPr="00344B4E" w:rsidRDefault="005F50F1" w:rsidP="005F50F1">
      <w:pPr>
        <w:pStyle w:val="Heading2"/>
        <w:rPr>
          <w:rFonts w:ascii="Arial" w:hAnsi="Arial" w:cs="Arial"/>
        </w:rPr>
      </w:pPr>
    </w:p>
    <w:p w:rsidR="00644D31" w:rsidRPr="00344B4E" w:rsidRDefault="00644D31" w:rsidP="00644D31">
      <w:pPr>
        <w:rPr>
          <w:rFonts w:ascii="Arial" w:eastAsiaTheme="majorEastAsia" w:hAnsi="Arial" w:cs="Arial"/>
          <w:color w:val="000000" w:themeColor="text1"/>
          <w:sz w:val="24"/>
          <w:szCs w:val="32"/>
        </w:rPr>
      </w:pPr>
      <w:r w:rsidRPr="00344B4E">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3705B7" w:rsidRPr="00344B4E" w:rsidTr="003705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3705B7" w:rsidRPr="00344B4E" w:rsidRDefault="003705B7" w:rsidP="00A6589C">
            <w:pPr>
              <w:pStyle w:val="TableHeading"/>
              <w:rPr>
                <w:rFonts w:ascii="Arial" w:hAnsi="Arial" w:cs="Arial"/>
              </w:rPr>
            </w:pPr>
            <w:r w:rsidRPr="00344B4E">
              <w:rPr>
                <w:rFonts w:ascii="Arial" w:hAnsi="Arial" w:cs="Arial"/>
              </w:rPr>
              <w:lastRenderedPageBreak/>
              <w:t>Pre or Post Visit</w:t>
            </w:r>
          </w:p>
        </w:tc>
        <w:tc>
          <w:tcPr>
            <w:tcW w:w="1701" w:type="dxa"/>
          </w:tcPr>
          <w:p w:rsidR="003705B7" w:rsidRPr="00344B4E"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Title</w:t>
            </w:r>
          </w:p>
        </w:tc>
        <w:tc>
          <w:tcPr>
            <w:tcW w:w="5353" w:type="dxa"/>
          </w:tcPr>
          <w:p w:rsidR="003705B7" w:rsidRPr="00344B4E"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Activity</w:t>
            </w:r>
          </w:p>
        </w:tc>
        <w:tc>
          <w:tcPr>
            <w:tcW w:w="2409" w:type="dxa"/>
          </w:tcPr>
          <w:p w:rsidR="003705B7" w:rsidRPr="00344B4E"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Resources</w:t>
            </w:r>
          </w:p>
        </w:tc>
        <w:tc>
          <w:tcPr>
            <w:tcW w:w="3691" w:type="dxa"/>
          </w:tcPr>
          <w:p w:rsidR="003705B7" w:rsidRPr="00344B4E" w:rsidRDefault="003705B7" w:rsidP="00A6589C">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National Curriculum Links</w:t>
            </w:r>
          </w:p>
        </w:tc>
      </w:tr>
      <w:tr w:rsidR="003705B7" w:rsidRPr="00344B4E" w:rsidTr="003705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3705B7" w:rsidRPr="00344B4E" w:rsidRDefault="003705B7" w:rsidP="00470DD9">
            <w:pPr>
              <w:rPr>
                <w:rFonts w:ascii="Arial" w:hAnsi="Arial" w:cs="Arial"/>
              </w:rPr>
            </w:pPr>
            <w:r w:rsidRPr="00344B4E">
              <w:rPr>
                <w:rFonts w:ascii="Arial" w:hAnsi="Arial" w:cs="Arial"/>
              </w:rPr>
              <w:t>Pre Visit</w:t>
            </w:r>
          </w:p>
        </w:tc>
        <w:tc>
          <w:tcPr>
            <w:tcW w:w="1701" w:type="dxa"/>
            <w:shd w:val="clear" w:color="auto" w:fill="auto"/>
          </w:tcPr>
          <w:p w:rsidR="003705B7" w:rsidRPr="00344B4E" w:rsidRDefault="00644D31" w:rsidP="00470DD9">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Prince Hal v. Henry VIII</w:t>
            </w:r>
          </w:p>
        </w:tc>
        <w:tc>
          <w:tcPr>
            <w:tcW w:w="5353" w:type="dxa"/>
            <w:shd w:val="clear" w:color="auto" w:fill="auto"/>
          </w:tcPr>
          <w:p w:rsidR="00955230" w:rsidRPr="00344B4E" w:rsidRDefault="00955230"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Learning objective: To use portraits as historical evidence</w:t>
            </w:r>
          </w:p>
          <w:p w:rsidR="00955230" w:rsidRPr="00344B4E" w:rsidRDefault="00955230"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3705B7"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This can be done as a class or in table groups as preferred. If done in groups, it may be helpful to get the groups to feed back to the class between </w:t>
            </w:r>
            <w:proofErr w:type="gramStart"/>
            <w:r w:rsidRPr="00344B4E">
              <w:rPr>
                <w:rFonts w:ascii="Arial" w:hAnsi="Arial" w:cs="Arial"/>
              </w:rPr>
              <w:t>discussion</w:t>
            </w:r>
            <w:proofErr w:type="gramEnd"/>
            <w:r w:rsidRPr="00344B4E">
              <w:rPr>
                <w:rFonts w:ascii="Arial" w:hAnsi="Arial" w:cs="Arial"/>
              </w:rPr>
              <w:t xml:space="preserve"> of the portraits.</w:t>
            </w:r>
          </w:p>
          <w:p w:rsidR="00644D31"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44D31"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Children are shown the picture of Henry as a very young King, in 1509. They are asked to think about what sort of person this is – what do his clothes tell us, does he look friendly, etc. </w:t>
            </w:r>
          </w:p>
          <w:p w:rsidR="00644D31"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44D31"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Then repeat the exercise with the 1536 Holbein portrait.</w:t>
            </w:r>
          </w:p>
          <w:p w:rsidR="00644D31"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644D31" w:rsidRPr="00344B4E" w:rsidRDefault="00644D31" w:rsidP="003705B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Compare and contrast the two pictures. Reveal that they are of the same person! Ask the children to think of three reasons each why Henry might have changed between the two. All will be revealed in the session at Hampton Court!</w:t>
            </w:r>
          </w:p>
        </w:tc>
        <w:tc>
          <w:tcPr>
            <w:tcW w:w="2409" w:type="dxa"/>
            <w:shd w:val="clear" w:color="auto" w:fill="auto"/>
          </w:tcPr>
          <w:p w:rsidR="003705B7" w:rsidRPr="00344B4E" w:rsidRDefault="00644D31" w:rsidP="00543984">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Portraits of Henry (printed if working in groups; on IWB if working as a class):</w:t>
            </w:r>
          </w:p>
          <w:p w:rsidR="00644D31" w:rsidRPr="00344B4E" w:rsidRDefault="00644D31" w:rsidP="00543984">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C.1509, unknown artist (earliest known portrait of the King);</w:t>
            </w:r>
          </w:p>
          <w:p w:rsidR="00644D31" w:rsidRPr="00344B4E" w:rsidRDefault="00644D31" w:rsidP="00543984">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Henry VIII, c.1536 by Hans Holbein the Younger.</w:t>
            </w:r>
          </w:p>
        </w:tc>
        <w:tc>
          <w:tcPr>
            <w:tcW w:w="3691" w:type="dxa"/>
            <w:shd w:val="clear" w:color="auto" w:fill="auto"/>
          </w:tcPr>
          <w:p w:rsidR="003705B7" w:rsidRPr="00344B4E" w:rsidRDefault="00644D31" w:rsidP="00644D3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Art and Design</w:t>
            </w:r>
          </w:p>
          <w:p w:rsidR="00644D31" w:rsidRPr="00344B4E" w:rsidRDefault="00644D31" w:rsidP="00644D3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Evaluate and analyse creative works using the language of art, craft and design.</w:t>
            </w:r>
          </w:p>
          <w:p w:rsidR="00644D31" w:rsidRPr="00344B4E" w:rsidRDefault="00644D31" w:rsidP="00644D3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Know about great artists, craft makers and designers, and understand the historical and cultural development of their art forms.</w:t>
            </w:r>
          </w:p>
          <w:p w:rsidR="00644D31" w:rsidRPr="00344B4E" w:rsidRDefault="00644D31" w:rsidP="00644D31">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644D31" w:rsidRPr="00344B4E" w:rsidRDefault="00644D31" w:rsidP="00644D3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History</w:t>
            </w:r>
          </w:p>
          <w:p w:rsidR="00644D31" w:rsidRPr="00344B4E" w:rsidRDefault="00644D31" w:rsidP="00644D3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Understand how our knowledge of the past is constructed from a range of sources.</w:t>
            </w:r>
          </w:p>
          <w:p w:rsidR="00644D31" w:rsidRPr="00344B4E" w:rsidRDefault="00644D31" w:rsidP="00644D3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Understand some of the ways in which we find out about the past and identify different ways in which it is represented.</w:t>
            </w:r>
          </w:p>
          <w:p w:rsidR="00644D31" w:rsidRPr="00344B4E" w:rsidRDefault="00644D31" w:rsidP="00644D3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The lives of significant individuals in the past who have contributed to national and international achievements. Some should be used to compare aspects of life in different periods.</w:t>
            </w:r>
          </w:p>
        </w:tc>
      </w:tr>
    </w:tbl>
    <w:p w:rsidR="003705B7" w:rsidRPr="00344B4E" w:rsidRDefault="003705B7" w:rsidP="00470DD9">
      <w:pPr>
        <w:rPr>
          <w:rFonts w:ascii="Arial" w:hAnsi="Arial" w:cs="Arial"/>
        </w:rPr>
      </w:pPr>
    </w:p>
    <w:p w:rsidR="000955C3" w:rsidRPr="00344B4E" w:rsidRDefault="000955C3" w:rsidP="000955C3">
      <w:pPr>
        <w:rPr>
          <w:rFonts w:ascii="Arial" w:eastAsiaTheme="majorEastAsia" w:hAnsi="Arial" w:cs="Arial"/>
          <w:color w:val="000000" w:themeColor="text1"/>
          <w:szCs w:val="26"/>
        </w:rPr>
      </w:pPr>
      <w:r w:rsidRPr="00344B4E">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0955C3" w:rsidRPr="00344B4E" w:rsidTr="00AF6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955C3" w:rsidRPr="00344B4E" w:rsidRDefault="000955C3" w:rsidP="00AF6E5D">
            <w:pPr>
              <w:pStyle w:val="TableHeading"/>
              <w:rPr>
                <w:rFonts w:ascii="Arial" w:hAnsi="Arial" w:cs="Arial"/>
              </w:rPr>
            </w:pPr>
            <w:r w:rsidRPr="00344B4E">
              <w:rPr>
                <w:rFonts w:ascii="Arial" w:hAnsi="Arial" w:cs="Arial"/>
              </w:rPr>
              <w:lastRenderedPageBreak/>
              <w:t>Pre or Post Visit</w:t>
            </w:r>
          </w:p>
        </w:tc>
        <w:tc>
          <w:tcPr>
            <w:tcW w:w="1701"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Title</w:t>
            </w:r>
          </w:p>
        </w:tc>
        <w:tc>
          <w:tcPr>
            <w:tcW w:w="5353"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Activity</w:t>
            </w:r>
          </w:p>
        </w:tc>
        <w:tc>
          <w:tcPr>
            <w:tcW w:w="2409"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Resources</w:t>
            </w:r>
          </w:p>
        </w:tc>
        <w:tc>
          <w:tcPr>
            <w:tcW w:w="3691"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National Curriculum Links</w:t>
            </w:r>
          </w:p>
        </w:tc>
      </w:tr>
      <w:tr w:rsidR="000955C3" w:rsidRPr="00344B4E" w:rsidTr="000955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55C3" w:rsidRPr="00344B4E" w:rsidRDefault="000955C3" w:rsidP="00AF6E5D">
            <w:pPr>
              <w:rPr>
                <w:rFonts w:ascii="Arial" w:hAnsi="Arial" w:cs="Arial"/>
              </w:rPr>
            </w:pPr>
            <w:r w:rsidRPr="00344B4E">
              <w:rPr>
                <w:rFonts w:ascii="Arial" w:hAnsi="Arial" w:cs="Arial"/>
              </w:rPr>
              <w:t>Pre and Post Visit</w:t>
            </w:r>
          </w:p>
        </w:tc>
        <w:tc>
          <w:tcPr>
            <w:tcW w:w="1701" w:type="dxa"/>
            <w:shd w:val="clear" w:color="auto" w:fill="auto"/>
          </w:tcPr>
          <w:p w:rsidR="000955C3" w:rsidRPr="00344B4E" w:rsidRDefault="000955C3" w:rsidP="00AF6E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What </w:t>
            </w:r>
            <w:r w:rsidR="00955230" w:rsidRPr="00344B4E">
              <w:rPr>
                <w:rFonts w:ascii="Arial" w:hAnsi="Arial" w:cs="Arial"/>
              </w:rPr>
              <w:t xml:space="preserve">Do </w:t>
            </w:r>
            <w:r w:rsidRPr="00344B4E">
              <w:rPr>
                <w:rFonts w:ascii="Arial" w:hAnsi="Arial" w:cs="Arial"/>
              </w:rPr>
              <w:t>We Know About Hampton Court Palace</w:t>
            </w:r>
            <w:r w:rsidR="00955230" w:rsidRPr="00344B4E">
              <w:rPr>
                <w:rFonts w:ascii="Arial" w:hAnsi="Arial" w:cs="Arial"/>
              </w:rPr>
              <w:t>?</w:t>
            </w:r>
          </w:p>
        </w:tc>
        <w:tc>
          <w:tcPr>
            <w:tcW w:w="5353" w:type="dxa"/>
            <w:shd w:val="clear" w:color="auto" w:fill="auto"/>
          </w:tcPr>
          <w:p w:rsidR="00955230" w:rsidRPr="00344B4E" w:rsidRDefault="00955230" w:rsidP="00CF2537">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Learning objective: To share thoughts and ideas about Hampton Court Palace and the monarchs who have lived there</w:t>
            </w:r>
          </w:p>
          <w:p w:rsidR="00955230" w:rsidRPr="00344B4E" w:rsidRDefault="00955230" w:rsidP="00AF6E5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344B4E" w:rsidRDefault="000955C3" w:rsidP="00AF6E5D">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Pre Visit</w:t>
            </w:r>
          </w:p>
          <w:p w:rsidR="000955C3" w:rsidRPr="00344B4E" w:rsidRDefault="000955C3" w:rsidP="00AF6E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Before   your visit, the pupils can show how much they already know about Hampton Court and the stories in its history.</w:t>
            </w:r>
          </w:p>
          <w:p w:rsidR="000955C3" w:rsidRPr="00344B4E" w:rsidRDefault="000955C3" w:rsidP="00AF6E5D">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344B4E" w:rsidRDefault="000955C3" w:rsidP="005F50F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 Working as a class, pupils sit in a circle on the carpet. The teacher acts as scribe. Write ‘Hampton Court Palace’ in the centre of the sugar paper, and mind map all suggestions given by pupils about the Palace.</w:t>
            </w:r>
          </w:p>
          <w:p w:rsidR="000955C3" w:rsidRPr="00344B4E" w:rsidRDefault="000955C3" w:rsidP="005F50F1">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Working as individuals at tables, give all the pupils a plain piece of paper and one coloured pen, and have them mind map key words relating to what they already know about Hampton Court Palace. They can draw if they would prefer.</w:t>
            </w:r>
          </w:p>
          <w:p w:rsidR="005F50F1" w:rsidRPr="00344B4E" w:rsidRDefault="005F50F1" w:rsidP="005F50F1">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5F50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It doesn’t matter how much the class know, or if some facts aren’t quite true!</w:t>
            </w:r>
          </w:p>
          <w:p w:rsidR="000955C3" w:rsidRPr="00344B4E" w:rsidRDefault="000955C3" w:rsidP="000955C3">
            <w:pPr>
              <w:pStyle w:val="Numbered"/>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344B4E" w:rsidRDefault="000955C3" w:rsidP="000955C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Post Visit</w:t>
            </w:r>
          </w:p>
          <w:p w:rsidR="000955C3" w:rsidRPr="00344B4E"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On the same piece of paper, whether as a class or as individuals, use a different coloured pen to add in all the things you know about Hampton Court.</w:t>
            </w:r>
          </w:p>
          <w:p w:rsidR="000955C3" w:rsidRPr="00344B4E"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344B4E"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Particularly when working as individuals this exercise should give the children confidence in how much knowledge they have gained from the trip to the Palace.</w:t>
            </w:r>
          </w:p>
          <w:p w:rsidR="000955C3" w:rsidRPr="00344B4E" w:rsidRDefault="000955C3" w:rsidP="000955C3">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344B4E" w:rsidRDefault="005F50F1" w:rsidP="000955C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lastRenderedPageBreak/>
              <w:t>Extension</w:t>
            </w:r>
          </w:p>
          <w:p w:rsidR="000955C3" w:rsidRPr="00344B4E" w:rsidRDefault="000955C3" w:rsidP="005F50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Discuss with pupils their top fact and what surprised them the most.</w:t>
            </w:r>
          </w:p>
          <w:p w:rsidR="000955C3" w:rsidRPr="00344B4E" w:rsidRDefault="000955C3"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9" w:type="dxa"/>
            <w:shd w:val="clear" w:color="auto" w:fill="auto"/>
          </w:tcPr>
          <w:p w:rsidR="000955C3" w:rsidRPr="00344B4E" w:rsidRDefault="000955C3"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lastRenderedPageBreak/>
              <w:t>A2 plain sugar paper and a coloured felt tip if working as a class;</w:t>
            </w:r>
          </w:p>
          <w:p w:rsidR="000955C3" w:rsidRPr="00344B4E" w:rsidRDefault="000955C3"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Plain A4 and coloured pens if working as individuals.</w:t>
            </w:r>
          </w:p>
        </w:tc>
        <w:tc>
          <w:tcPr>
            <w:tcW w:w="3691" w:type="dxa"/>
            <w:shd w:val="clear" w:color="auto" w:fill="auto"/>
          </w:tcPr>
          <w:p w:rsidR="000955C3" w:rsidRPr="00344B4E" w:rsidRDefault="000955C3" w:rsidP="000955C3">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History</w:t>
            </w:r>
          </w:p>
          <w:p w:rsidR="000955C3" w:rsidRPr="00344B4E" w:rsidRDefault="000955C3" w:rsidP="000955C3">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Construct informed responses that involve thoughtful selection and organisation of relevant historical information. </w:t>
            </w:r>
          </w:p>
          <w:p w:rsidR="00CF2537" w:rsidRPr="00344B4E" w:rsidRDefault="00CF2537" w:rsidP="00CF2537">
            <w:pPr>
              <w:pStyle w:val="Bullets"/>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955230" w:rsidRPr="00344B4E" w:rsidRDefault="00955230" w:rsidP="00CF2537">
            <w:pPr>
              <w:pStyle w:val="Heading2"/>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English</w:t>
            </w:r>
          </w:p>
          <w:p w:rsidR="00955230" w:rsidRPr="00344B4E" w:rsidRDefault="00CF2537" w:rsidP="00CF2537">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w:t>
            </w:r>
            <w:r w:rsidR="00955230" w:rsidRPr="00344B4E">
              <w:rPr>
                <w:rFonts w:ascii="Arial" w:hAnsi="Arial" w:cs="Arial"/>
              </w:rPr>
              <w:t xml:space="preserve">articipate in discussions, presentations, performances, role play, improvisations and debates </w:t>
            </w:r>
          </w:p>
          <w:p w:rsidR="00955230" w:rsidRPr="00344B4E" w:rsidRDefault="00955230" w:rsidP="00CF2537">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CF2537" w:rsidRPr="00344B4E" w:rsidRDefault="00CF2537" w:rsidP="000955C3">
      <w:pPr>
        <w:rPr>
          <w:rFonts w:ascii="Arial" w:hAnsi="Arial" w:cs="Arial"/>
        </w:rPr>
      </w:pPr>
    </w:p>
    <w:p w:rsidR="00CF2537" w:rsidRPr="00344B4E" w:rsidRDefault="00CF2537" w:rsidP="00CF2537">
      <w:pPr>
        <w:rPr>
          <w:rFonts w:ascii="Arial" w:hAnsi="Arial" w:cs="Arial"/>
        </w:rPr>
      </w:pPr>
      <w:r w:rsidRPr="00344B4E">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0955C3" w:rsidRPr="00344B4E" w:rsidTr="00AF6E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0955C3" w:rsidRPr="00344B4E" w:rsidRDefault="000955C3" w:rsidP="00AF6E5D">
            <w:pPr>
              <w:pStyle w:val="TableHeading"/>
              <w:rPr>
                <w:rFonts w:ascii="Arial" w:hAnsi="Arial" w:cs="Arial"/>
              </w:rPr>
            </w:pPr>
            <w:r w:rsidRPr="00344B4E">
              <w:rPr>
                <w:rFonts w:ascii="Arial" w:hAnsi="Arial" w:cs="Arial"/>
              </w:rPr>
              <w:lastRenderedPageBreak/>
              <w:t>Pre or Post Visit</w:t>
            </w:r>
          </w:p>
        </w:tc>
        <w:tc>
          <w:tcPr>
            <w:tcW w:w="1701"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Title</w:t>
            </w:r>
          </w:p>
        </w:tc>
        <w:tc>
          <w:tcPr>
            <w:tcW w:w="5353"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Activity</w:t>
            </w:r>
          </w:p>
        </w:tc>
        <w:tc>
          <w:tcPr>
            <w:tcW w:w="2409"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Resources</w:t>
            </w:r>
          </w:p>
        </w:tc>
        <w:tc>
          <w:tcPr>
            <w:tcW w:w="3691" w:type="dxa"/>
          </w:tcPr>
          <w:p w:rsidR="000955C3" w:rsidRPr="00344B4E" w:rsidRDefault="000955C3" w:rsidP="00AF6E5D">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National Curriculum Links</w:t>
            </w:r>
          </w:p>
        </w:tc>
      </w:tr>
      <w:tr w:rsidR="000955C3" w:rsidRPr="00344B4E" w:rsidTr="00AF6E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0955C3" w:rsidRPr="00344B4E" w:rsidRDefault="000955C3" w:rsidP="00AF6E5D">
            <w:pPr>
              <w:rPr>
                <w:rFonts w:ascii="Arial" w:hAnsi="Arial" w:cs="Arial"/>
              </w:rPr>
            </w:pPr>
            <w:r w:rsidRPr="00344B4E">
              <w:rPr>
                <w:rFonts w:ascii="Arial" w:hAnsi="Arial" w:cs="Arial"/>
              </w:rPr>
              <w:t>Post Visit</w:t>
            </w:r>
          </w:p>
        </w:tc>
        <w:tc>
          <w:tcPr>
            <w:tcW w:w="1701" w:type="dxa"/>
            <w:shd w:val="clear" w:color="auto" w:fill="auto"/>
          </w:tcPr>
          <w:p w:rsidR="000955C3" w:rsidRPr="00344B4E" w:rsidRDefault="005F50F1" w:rsidP="00AF6E5D">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My Own Portrait</w:t>
            </w:r>
          </w:p>
        </w:tc>
        <w:tc>
          <w:tcPr>
            <w:tcW w:w="5353" w:type="dxa"/>
            <w:shd w:val="clear" w:color="auto" w:fill="auto"/>
          </w:tcPr>
          <w:p w:rsidR="000D0DF7" w:rsidRPr="00344B4E" w:rsidRDefault="000D0DF7"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Learning objective: To understand how portraits can be used to represent a person and include key messages</w:t>
            </w:r>
          </w:p>
          <w:p w:rsidR="000D0DF7" w:rsidRPr="00344B4E" w:rsidRDefault="000D0DF7"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0955C3" w:rsidRPr="00344B4E" w:rsidRDefault="005F50F1"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Taking what they have learned about how people often chan</w:t>
            </w:r>
            <w:r w:rsidR="000D0DF7" w:rsidRPr="00344B4E">
              <w:rPr>
                <w:rFonts w:ascii="Arial" w:hAnsi="Arial" w:cs="Arial"/>
              </w:rPr>
              <w:t>g</w:t>
            </w:r>
            <w:r w:rsidRPr="00344B4E">
              <w:rPr>
                <w:rFonts w:ascii="Arial" w:hAnsi="Arial" w:cs="Arial"/>
              </w:rPr>
              <w:t>e as they grow up, and reflecting how this was shown in the portraits of Henry VIII, children should draw their own portraits of themselves as they are now, and how they would like to be when they are grown-ups. They should think about what job they would like to be doing, where they would like to live, etc., and how to show that in the portrait.</w:t>
            </w:r>
          </w:p>
          <w:p w:rsidR="005F50F1" w:rsidRPr="00344B4E" w:rsidRDefault="005F50F1"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They should write a paragraph (length and complexity varying depending on ability and age) which explains why they have drawn these two particular pictures.</w:t>
            </w:r>
          </w:p>
          <w:p w:rsidR="005F50F1" w:rsidRPr="00344B4E" w:rsidRDefault="005F50F1"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5F50F1">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Extension</w:t>
            </w:r>
          </w:p>
          <w:p w:rsidR="005F50F1" w:rsidRPr="00344B4E" w:rsidRDefault="005F50F1" w:rsidP="005F50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Children can study the ‘Family of Henry VIII’ c.1545, unknown artist. As a class consider what is true in that picture? What is false (in the inclusion of Jane Seymour alongside teenaged Mary and Elizabeth and Edward as a child)? Why do they think Henry wanted to include Jane in this picture? The children can now draw their own portraits including the four most important people to them, who may or may not be fictional (i.e. Mum, Spiderman, Grandpa and the family dog!).</w:t>
            </w:r>
          </w:p>
          <w:p w:rsidR="005F50F1" w:rsidRPr="00344B4E" w:rsidRDefault="005F50F1" w:rsidP="005F50F1">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5F50F1" w:rsidRPr="00344B4E" w:rsidRDefault="005F50F1" w:rsidP="005F50F1">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They should write a paragraph (length and complexity varying depending on ability and age) which explains why each person has been included in their portrait.</w:t>
            </w:r>
          </w:p>
          <w:p w:rsidR="000955C3" w:rsidRPr="00344B4E" w:rsidRDefault="000955C3" w:rsidP="00AF6E5D">
            <w:pPr>
              <w:pStyle w:val="Numbered"/>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rPr>
            </w:pPr>
          </w:p>
        </w:tc>
        <w:tc>
          <w:tcPr>
            <w:tcW w:w="2409" w:type="dxa"/>
            <w:shd w:val="clear" w:color="auto" w:fill="auto"/>
          </w:tcPr>
          <w:p w:rsidR="00AE1FA8" w:rsidRPr="00344B4E" w:rsidRDefault="005F50F1"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Pencils</w:t>
            </w:r>
          </w:p>
          <w:p w:rsidR="005F50F1" w:rsidRPr="00344B4E" w:rsidRDefault="005F50F1"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Plain paper or Art books</w:t>
            </w:r>
          </w:p>
          <w:p w:rsidR="005F50F1" w:rsidRPr="00344B4E" w:rsidRDefault="005F50F1"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Coloured pencils</w:t>
            </w:r>
          </w:p>
          <w:p w:rsidR="005F50F1" w:rsidRPr="00344B4E" w:rsidRDefault="005F50F1"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Lined paper or line guides for written exercise</w:t>
            </w:r>
          </w:p>
          <w:p w:rsidR="005F50F1" w:rsidRPr="00344B4E" w:rsidRDefault="00AE75F9" w:rsidP="00AF6E5D">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Image of the ‘Family of Henry VIII’ painting</w:t>
            </w:r>
          </w:p>
        </w:tc>
        <w:tc>
          <w:tcPr>
            <w:tcW w:w="3691" w:type="dxa"/>
            <w:shd w:val="clear" w:color="auto" w:fill="auto"/>
          </w:tcPr>
          <w:p w:rsidR="00AE1FA8" w:rsidRPr="00344B4E" w:rsidRDefault="00AE75F9" w:rsidP="00AE1FA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Art and Design </w:t>
            </w:r>
          </w:p>
          <w:p w:rsidR="00AE1FA8" w:rsidRPr="00344B4E" w:rsidRDefault="00AE75F9"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Produce creative work, exploring their ideas and recording their experiences.</w:t>
            </w:r>
          </w:p>
          <w:p w:rsidR="00AE75F9" w:rsidRPr="00344B4E" w:rsidRDefault="00AE75F9" w:rsidP="00AE75F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Evaluate and analyse creative works using the language or art, craft and design.</w:t>
            </w:r>
          </w:p>
          <w:p w:rsidR="00AE75F9" w:rsidRPr="00344B4E" w:rsidRDefault="00AE75F9" w:rsidP="00AE75F9">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Know about great artists, craft makers and designers, and understand the historical and cultural development of their art forms.</w:t>
            </w:r>
          </w:p>
          <w:p w:rsidR="00AE1FA8" w:rsidRPr="00344B4E" w:rsidRDefault="00AE1FA8" w:rsidP="00AE1FA8">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E1FA8" w:rsidRPr="00344B4E" w:rsidRDefault="00AE75F9" w:rsidP="00AE1FA8">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History</w:t>
            </w:r>
          </w:p>
          <w:p w:rsidR="00AE1FA8" w:rsidRPr="00344B4E" w:rsidRDefault="00AE75F9" w:rsidP="00AE1FA8">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Understand some of the ways in which we find out about the past and identify different ways in which it is represented.</w:t>
            </w:r>
          </w:p>
        </w:tc>
      </w:tr>
    </w:tbl>
    <w:p w:rsidR="00F2261C" w:rsidRPr="00344B4E" w:rsidRDefault="00F2261C" w:rsidP="000955C3">
      <w:pPr>
        <w:rPr>
          <w:rFonts w:ascii="Arial" w:hAnsi="Arial" w:cs="Arial"/>
        </w:rPr>
      </w:pPr>
    </w:p>
    <w:p w:rsidR="00F2261C" w:rsidRPr="00344B4E" w:rsidRDefault="00F2261C" w:rsidP="00F2261C">
      <w:pPr>
        <w:rPr>
          <w:rFonts w:ascii="Arial" w:hAnsi="Arial" w:cs="Arial"/>
        </w:rPr>
      </w:pPr>
      <w:r w:rsidRPr="00344B4E">
        <w:rPr>
          <w:rFonts w:ascii="Arial" w:hAnsi="Arial" w:cs="Arial"/>
        </w:rPr>
        <w:br w:type="page"/>
      </w:r>
    </w:p>
    <w:tbl>
      <w:tblPr>
        <w:tblStyle w:val="GridTable4Accent2"/>
        <w:tblW w:w="0" w:type="auto"/>
        <w:tblLayout w:type="fixed"/>
        <w:tblCellMar>
          <w:top w:w="57" w:type="dxa"/>
          <w:bottom w:w="57" w:type="dxa"/>
        </w:tblCellMar>
        <w:tblLook w:val="04A0" w:firstRow="1" w:lastRow="0" w:firstColumn="1" w:lastColumn="0" w:noHBand="0" w:noVBand="1"/>
      </w:tblPr>
      <w:tblGrid>
        <w:gridCol w:w="1418"/>
        <w:gridCol w:w="1701"/>
        <w:gridCol w:w="5353"/>
        <w:gridCol w:w="2409"/>
        <w:gridCol w:w="3691"/>
      </w:tblGrid>
      <w:tr w:rsidR="00AE75F9" w:rsidRPr="00344B4E" w:rsidTr="00A36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Pr>
          <w:p w:rsidR="00AE75F9" w:rsidRPr="00344B4E" w:rsidRDefault="00AE75F9" w:rsidP="00A36602">
            <w:pPr>
              <w:pStyle w:val="TableHeading"/>
              <w:rPr>
                <w:rFonts w:ascii="Arial" w:hAnsi="Arial" w:cs="Arial"/>
              </w:rPr>
            </w:pPr>
            <w:r w:rsidRPr="00344B4E">
              <w:rPr>
                <w:rFonts w:ascii="Arial" w:hAnsi="Arial" w:cs="Arial"/>
              </w:rPr>
              <w:lastRenderedPageBreak/>
              <w:t>Pre or Post Visit</w:t>
            </w:r>
          </w:p>
        </w:tc>
        <w:tc>
          <w:tcPr>
            <w:tcW w:w="1701" w:type="dxa"/>
          </w:tcPr>
          <w:p w:rsidR="00AE75F9" w:rsidRPr="00344B4E" w:rsidRDefault="00AE75F9"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Title</w:t>
            </w:r>
          </w:p>
        </w:tc>
        <w:tc>
          <w:tcPr>
            <w:tcW w:w="5353" w:type="dxa"/>
          </w:tcPr>
          <w:p w:rsidR="00AE75F9" w:rsidRPr="00344B4E" w:rsidRDefault="00AE75F9"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Activity</w:t>
            </w:r>
          </w:p>
        </w:tc>
        <w:tc>
          <w:tcPr>
            <w:tcW w:w="2409" w:type="dxa"/>
          </w:tcPr>
          <w:p w:rsidR="00AE75F9" w:rsidRPr="00344B4E" w:rsidRDefault="00AE75F9"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Resources</w:t>
            </w:r>
          </w:p>
        </w:tc>
        <w:tc>
          <w:tcPr>
            <w:tcW w:w="3691" w:type="dxa"/>
          </w:tcPr>
          <w:p w:rsidR="00AE75F9" w:rsidRPr="00344B4E" w:rsidRDefault="00AE75F9" w:rsidP="00A36602">
            <w:pPr>
              <w:pStyle w:val="TableHeading"/>
              <w:cnfStyle w:val="100000000000" w:firstRow="1" w:lastRow="0" w:firstColumn="0" w:lastColumn="0" w:oddVBand="0" w:evenVBand="0" w:oddHBand="0" w:evenHBand="0" w:firstRowFirstColumn="0" w:firstRowLastColumn="0" w:lastRowFirstColumn="0" w:lastRowLastColumn="0"/>
              <w:rPr>
                <w:rFonts w:ascii="Arial" w:hAnsi="Arial" w:cs="Arial"/>
              </w:rPr>
            </w:pPr>
            <w:r w:rsidRPr="00344B4E">
              <w:rPr>
                <w:rFonts w:ascii="Arial" w:hAnsi="Arial" w:cs="Arial"/>
              </w:rPr>
              <w:t>National Curriculum Links</w:t>
            </w:r>
          </w:p>
        </w:tc>
      </w:tr>
      <w:tr w:rsidR="00AE75F9" w:rsidRPr="00344B4E" w:rsidTr="00A366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shd w:val="clear" w:color="auto" w:fill="auto"/>
          </w:tcPr>
          <w:p w:rsidR="00AE75F9" w:rsidRPr="00344B4E" w:rsidRDefault="00AE75F9" w:rsidP="00A36602">
            <w:pPr>
              <w:rPr>
                <w:rFonts w:ascii="Arial" w:hAnsi="Arial" w:cs="Arial"/>
              </w:rPr>
            </w:pPr>
            <w:r w:rsidRPr="00344B4E">
              <w:rPr>
                <w:rFonts w:ascii="Arial" w:hAnsi="Arial" w:cs="Arial"/>
              </w:rPr>
              <w:t>Post Visit</w:t>
            </w:r>
          </w:p>
        </w:tc>
        <w:tc>
          <w:tcPr>
            <w:tcW w:w="1701" w:type="dxa"/>
            <w:shd w:val="clear" w:color="auto" w:fill="auto"/>
          </w:tcPr>
          <w:p w:rsidR="00AE75F9" w:rsidRPr="00344B4E" w:rsidRDefault="00AE75F9" w:rsidP="00A36602">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Who Am I?</w:t>
            </w:r>
          </w:p>
        </w:tc>
        <w:tc>
          <w:tcPr>
            <w:tcW w:w="5353" w:type="dxa"/>
            <w:shd w:val="clear" w:color="auto" w:fill="auto"/>
          </w:tcPr>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Learning objective: To imagine yourself in the shoes of somebody from the past</w:t>
            </w: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Working as a class- one pupil takes the hot seat adopting the character of someone they have learnt about who lived at Hampton Court Palace. The other children can take it in turns to ask questions to ascertain who the person is.</w:t>
            </w: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For example, to Henry VIII – “Why did you have Anne Boleyn’s head chopped off?”; “What was your favourite thing about Hampton Court Palace?</w:t>
            </w:r>
            <w:proofErr w:type="gramStart"/>
            <w:r w:rsidRPr="00344B4E">
              <w:rPr>
                <w:rFonts w:ascii="Arial" w:hAnsi="Arial" w:cs="Arial"/>
              </w:rPr>
              <w:t>”.</w:t>
            </w:r>
            <w:proofErr w:type="gramEnd"/>
            <w:r w:rsidRPr="00344B4E">
              <w:rPr>
                <w:rFonts w:ascii="Arial" w:hAnsi="Arial" w:cs="Arial"/>
              </w:rPr>
              <w:t xml:space="preserve"> Use the chronologies to ask questions relating to different eras.</w:t>
            </w: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Pupils can use a mix of historical knowledge and imagination here.</w:t>
            </w: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p>
          <w:p w:rsidR="00A1471A" w:rsidRPr="00344B4E" w:rsidRDefault="00A1471A" w:rsidP="00A1471A">
            <w:pPr>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The number of pupils in the hot seat can vary depending on time or number of pupils wishing to take part. Try to encourage every child to ask at least one question throughout the activity.</w:t>
            </w:r>
          </w:p>
        </w:tc>
        <w:tc>
          <w:tcPr>
            <w:tcW w:w="2409" w:type="dxa"/>
            <w:shd w:val="clear" w:color="auto" w:fill="auto"/>
          </w:tcPr>
          <w:p w:rsidR="00AE75F9" w:rsidRPr="00344B4E" w:rsidRDefault="00A1471A" w:rsidP="004D123E">
            <w:pPr>
              <w:pStyle w:val="Bullets"/>
              <w:numPr>
                <w:ilvl w:val="0"/>
                <w:numId w:val="0"/>
              </w:numPr>
              <w:ind w:left="170"/>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Tudor resources from MMM teacher pack</w:t>
            </w:r>
          </w:p>
        </w:tc>
        <w:tc>
          <w:tcPr>
            <w:tcW w:w="3691" w:type="dxa"/>
            <w:shd w:val="clear" w:color="auto" w:fill="auto"/>
          </w:tcPr>
          <w:p w:rsidR="00AE75F9" w:rsidRPr="00344B4E" w:rsidRDefault="00AE75F9" w:rsidP="00A3660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History</w:t>
            </w:r>
          </w:p>
          <w:p w:rsidR="004D123E" w:rsidRPr="00344B4E" w:rsidRDefault="004D123E" w:rsidP="00A3660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Construct informed responses that involve thoughtful selection and organisation of relevant historical information.</w:t>
            </w:r>
          </w:p>
          <w:p w:rsidR="00AE75F9" w:rsidRPr="00344B4E" w:rsidRDefault="00AE75F9" w:rsidP="00A36602">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AE75F9" w:rsidRPr="00344B4E" w:rsidRDefault="004D123E" w:rsidP="00A36602">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 xml:space="preserve">Drama </w:t>
            </w:r>
          </w:p>
          <w:p w:rsidR="00AE75F9" w:rsidRPr="00344B4E" w:rsidRDefault="004D123E" w:rsidP="00A3660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Adopt, create and sustain a range of roles, responding appropriately to others in role.</w:t>
            </w:r>
          </w:p>
          <w:p w:rsidR="004D123E" w:rsidRPr="00344B4E" w:rsidRDefault="004D123E" w:rsidP="00A36602">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Opportunities to improvise and devise drama.</w:t>
            </w:r>
          </w:p>
          <w:p w:rsidR="004D123E" w:rsidRPr="00344B4E" w:rsidRDefault="004D123E" w:rsidP="004D123E">
            <w:pPr>
              <w:pStyle w:val="Bullets"/>
              <w:numPr>
                <w:ilvl w:val="0"/>
                <w:numId w:val="0"/>
              </w:numPr>
              <w:ind w:left="170" w:hanging="170"/>
              <w:cnfStyle w:val="000000100000" w:firstRow="0" w:lastRow="0" w:firstColumn="0" w:lastColumn="0" w:oddVBand="0" w:evenVBand="0" w:oddHBand="1" w:evenHBand="0" w:firstRowFirstColumn="0" w:firstRowLastColumn="0" w:lastRowFirstColumn="0" w:lastRowLastColumn="0"/>
              <w:rPr>
                <w:rFonts w:ascii="Arial" w:hAnsi="Arial" w:cs="Arial"/>
              </w:rPr>
            </w:pPr>
          </w:p>
          <w:p w:rsidR="004D123E" w:rsidRPr="00344B4E" w:rsidRDefault="004D123E" w:rsidP="004D123E">
            <w:pPr>
              <w:pStyle w:val="Heading2"/>
              <w:outlineLvl w:val="1"/>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English</w:t>
            </w:r>
          </w:p>
          <w:p w:rsidR="004D123E" w:rsidRPr="00344B4E" w:rsidRDefault="004D123E" w:rsidP="004D123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Participate in discussions, presentations, performances, role play, improvisations and debates.</w:t>
            </w:r>
          </w:p>
          <w:p w:rsidR="004D123E" w:rsidRPr="00344B4E" w:rsidRDefault="004D123E" w:rsidP="004D123E">
            <w:pPr>
              <w:pStyle w:val="Bullets"/>
              <w:cnfStyle w:val="000000100000" w:firstRow="0" w:lastRow="0" w:firstColumn="0" w:lastColumn="0" w:oddVBand="0" w:evenVBand="0" w:oddHBand="1" w:evenHBand="0" w:firstRowFirstColumn="0" w:firstRowLastColumn="0" w:lastRowFirstColumn="0" w:lastRowLastColumn="0"/>
              <w:rPr>
                <w:rFonts w:ascii="Arial" w:hAnsi="Arial" w:cs="Arial"/>
              </w:rPr>
            </w:pPr>
            <w:r w:rsidRPr="00344B4E">
              <w:rPr>
                <w:rFonts w:ascii="Arial" w:hAnsi="Arial" w:cs="Arial"/>
              </w:rPr>
              <w:t>Maintain attention and participate actively in collaborative conversations, staying on topic and initiating and responding to comments.</w:t>
            </w:r>
          </w:p>
        </w:tc>
      </w:tr>
    </w:tbl>
    <w:p w:rsidR="000955C3" w:rsidRPr="00344B4E" w:rsidRDefault="000955C3" w:rsidP="000955C3">
      <w:pPr>
        <w:rPr>
          <w:rFonts w:ascii="Arial" w:hAnsi="Arial" w:cs="Arial"/>
        </w:rPr>
      </w:pPr>
    </w:p>
    <w:sectPr w:rsidR="000955C3" w:rsidRPr="00344B4E" w:rsidSect="009134BC">
      <w:footerReference w:type="default" r:id="rId9"/>
      <w:headerReference w:type="first" r:id="rId10"/>
      <w:footerReference w:type="first" r:id="rId11"/>
      <w:pgSz w:w="16840" w:h="11900" w:orient="landscape"/>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5B7" w:rsidRDefault="003705B7" w:rsidP="006054BA">
      <w:pPr>
        <w:spacing w:line="240" w:lineRule="auto"/>
      </w:pPr>
      <w:r>
        <w:separator/>
      </w:r>
    </w:p>
  </w:endnote>
  <w:endnote w:type="continuationSeparator" w:id="0">
    <w:p w:rsidR="003705B7" w:rsidRDefault="003705B7" w:rsidP="00605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Gotham"/>
    <w:panose1 w:val="02000604040000020004"/>
    <w:charset w:val="00"/>
    <w:family w:val="auto"/>
    <w:pitch w:val="variable"/>
    <w:sig w:usb0="8000002F" w:usb1="00000048" w:usb2="00000000" w:usb3="00000000" w:csb0="00000001" w:csb1="00000000"/>
  </w:font>
  <w:font w:name="Gotham-Medium">
    <w:panose1 w:val="02000604040000020004"/>
    <w:charset w:val="00"/>
    <w:family w:val="auto"/>
    <w:pitch w:val="variable"/>
    <w:sig w:usb0="8000002F" w:usb1="00000048"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Farao OT">
    <w:panose1 w:val="02000503080000020004"/>
    <w:charset w:val="00"/>
    <w:family w:val="modern"/>
    <w:notTrueType/>
    <w:pitch w:val="variable"/>
    <w:sig w:usb0="8000002F" w:usb1="0000004A" w:usb2="00000000" w:usb3="00000000" w:csb0="00000193" w:csb1="00000000"/>
  </w:font>
  <w:font w:name="Gotham Medium">
    <w:altName w:val="Arial"/>
    <w:panose1 w:val="00000000000000000000"/>
    <w:charset w:val="00"/>
    <w:family w:val="modern"/>
    <w:notTrueType/>
    <w:pitch w:val="variable"/>
    <w:sig w:usb0="A10000FF" w:usb1="4000005B" w:usb2="00000000" w:usb3="00000000" w:csb0="0000009B" w:csb1="00000000"/>
  </w:font>
  <w:font w:name="Gotham Book">
    <w:altName w:val="Times New Roman"/>
    <w:charset w:val="00"/>
    <w:family w:val="auto"/>
    <w:pitch w:val="variable"/>
    <w:sig w:usb0="00000001"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76" w:rsidRDefault="00D70E76" w:rsidP="00D22BFF">
    <w:pPr>
      <w:pStyle w:val="Footer"/>
    </w:pPr>
  </w:p>
  <w:p w:rsidR="00D70E76" w:rsidRDefault="00D70E76" w:rsidP="00D22BFF">
    <w:pPr>
      <w:pStyle w:val="Footer"/>
    </w:pPr>
  </w:p>
  <w:p w:rsidR="00853C93" w:rsidRPr="00876691" w:rsidRDefault="005F50F1" w:rsidP="00D22BFF">
    <w:pPr>
      <w:pStyle w:val="FooterTitle"/>
    </w:pPr>
    <w:r>
      <w:t>Playing the King</w:t>
    </w:r>
  </w:p>
  <w:p w:rsidR="004619F4" w:rsidRDefault="003705B7" w:rsidP="00D22BFF">
    <w:pPr>
      <w:pStyle w:val="Footer"/>
    </w:pPr>
    <w:r>
      <w:t>Lesson Ideas</w:t>
    </w:r>
    <w:r w:rsidR="00876691">
      <w:tab/>
    </w:r>
    <w:r w:rsidR="004619F4">
      <w:tab/>
    </w:r>
    <w:r w:rsidR="004619F4">
      <w:fldChar w:fldCharType="begin"/>
    </w:r>
    <w:r w:rsidR="004619F4">
      <w:instrText xml:space="preserve"> PAGE  \* MERGEFORMAT </w:instrText>
    </w:r>
    <w:r w:rsidR="004619F4">
      <w:fldChar w:fldCharType="separate"/>
    </w:r>
    <w:r w:rsidR="00344B4E">
      <w:rPr>
        <w:noProof/>
      </w:rPr>
      <w:t>6</w:t>
    </w:r>
    <w:r w:rsidR="004619F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05B7" w:rsidRDefault="003705B7">
    <w:pPr>
      <w:pStyle w:val="Footer"/>
    </w:pPr>
  </w:p>
  <w:p w:rsidR="003705B7" w:rsidRDefault="003705B7">
    <w:pPr>
      <w:pStyle w:val="Footer"/>
    </w:pPr>
    <w:r>
      <w:rPr>
        <w:noProof/>
        <w:lang w:eastAsia="en-GB"/>
      </w:rPr>
      <w:drawing>
        <wp:anchor distT="0" distB="0" distL="114300" distR="114300" simplePos="0" relativeHeight="251659264" behindDoc="1" locked="0" layoutInCell="1" allowOverlap="1" wp14:anchorId="5103FD9A" wp14:editId="2124DEBB">
          <wp:simplePos x="0" y="0"/>
          <wp:positionH relativeFrom="page">
            <wp:posOffset>7560945</wp:posOffset>
          </wp:positionH>
          <wp:positionV relativeFrom="page">
            <wp:posOffset>6642735</wp:posOffset>
          </wp:positionV>
          <wp:extent cx="2698920" cy="464760"/>
          <wp:effectExtent l="0" t="0" r="635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quetingDescriptor1200.png"/>
                  <pic:cNvPicPr/>
                </pic:nvPicPr>
                <pic:blipFill>
                  <a:blip r:embed="rId1">
                    <a:extLst>
                      <a:ext uri="{28A0092B-C50C-407E-A947-70E740481C1C}">
                        <a14:useLocalDpi xmlns:a14="http://schemas.microsoft.com/office/drawing/2010/main" val="0"/>
                      </a:ext>
                    </a:extLst>
                  </a:blip>
                  <a:stretch>
                    <a:fillRect/>
                  </a:stretch>
                </pic:blipFill>
                <pic:spPr>
                  <a:xfrm>
                    <a:off x="0" y="0"/>
                    <a:ext cx="2698920" cy="464760"/>
                  </a:xfrm>
                  <a:prstGeom prst="rect">
                    <a:avLst/>
                  </a:prstGeom>
                </pic:spPr>
              </pic:pic>
            </a:graphicData>
          </a:graphic>
          <wp14:sizeRelH relativeFrom="margin">
            <wp14:pctWidth>0</wp14:pctWidth>
          </wp14:sizeRelH>
          <wp14:sizeRelV relativeFrom="margin">
            <wp14:pctHeight>0</wp14:pctHeight>
          </wp14:sizeRelV>
        </wp:anchor>
      </w:drawing>
    </w:r>
  </w:p>
  <w:p w:rsidR="003705B7" w:rsidRDefault="003705B7">
    <w:pPr>
      <w:pStyle w:val="Footer"/>
    </w:pPr>
  </w:p>
  <w:p w:rsidR="003705B7" w:rsidRDefault="003705B7">
    <w:pPr>
      <w:pStyle w:val="Footer"/>
    </w:pPr>
  </w:p>
  <w:p w:rsidR="003705B7" w:rsidRDefault="003705B7">
    <w:pPr>
      <w:pStyle w:val="Footer"/>
    </w:pPr>
  </w:p>
  <w:p w:rsidR="003705B7" w:rsidRDefault="003705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5B7" w:rsidRDefault="003705B7" w:rsidP="006054BA">
      <w:pPr>
        <w:spacing w:line="240" w:lineRule="auto"/>
      </w:pPr>
      <w:r>
        <w:separator/>
      </w:r>
    </w:p>
  </w:footnote>
  <w:footnote w:type="continuationSeparator" w:id="0">
    <w:p w:rsidR="003705B7" w:rsidRDefault="003705B7" w:rsidP="006054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pPr w:vertAnchor="page" w:horzAnchor="page" w:tblpX="12124" w:tblpY="1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Pr>
    <w:tblGrid>
      <w:gridCol w:w="1384"/>
      <w:gridCol w:w="1384"/>
      <w:gridCol w:w="1384"/>
    </w:tblGrid>
    <w:tr w:rsidR="00F5573E" w:rsidTr="009134BC">
      <w:trPr>
        <w:trHeight w:hRule="exact" w:val="1701"/>
      </w:trPr>
      <w:tc>
        <w:tcPr>
          <w:tcW w:w="1384" w:type="dxa"/>
        </w:tcPr>
        <w:p w:rsidR="00F5573E" w:rsidRDefault="00F5573E" w:rsidP="009134BC">
          <w:pPr>
            <w:pStyle w:val="Header"/>
          </w:pPr>
        </w:p>
      </w:tc>
      <w:tc>
        <w:tcPr>
          <w:tcW w:w="1384" w:type="dxa"/>
        </w:tcPr>
        <w:p w:rsidR="00F5573E" w:rsidRDefault="00F5573E" w:rsidP="009134BC">
          <w:pPr>
            <w:pStyle w:val="Header"/>
          </w:pPr>
        </w:p>
      </w:tc>
      <w:tc>
        <w:tcPr>
          <w:tcW w:w="1384" w:type="dxa"/>
        </w:tcPr>
        <w:p w:rsidR="00F5573E" w:rsidRDefault="003705B7" w:rsidP="009134BC">
          <w:pPr>
            <w:pStyle w:val="Header"/>
          </w:pPr>
          <w:r>
            <w:rPr>
              <w:noProof/>
              <w:lang w:eastAsia="en-GB"/>
            </w:rPr>
            <w:drawing>
              <wp:inline distT="0" distB="0" distL="0" distR="0" wp14:anchorId="5BBAF975" wp14:editId="2F00E954">
                <wp:extent cx="805948" cy="1040130"/>
                <wp:effectExtent l="0" t="0" r="698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KS2 Flag.png"/>
                        <pic:cNvPicPr/>
                      </pic:nvPicPr>
                      <pic:blipFill>
                        <a:blip r:embed="rId1">
                          <a:extLst>
                            <a:ext uri="{28A0092B-C50C-407E-A947-70E740481C1C}">
                              <a14:useLocalDpi xmlns:a14="http://schemas.microsoft.com/office/drawing/2010/main" val="0"/>
                            </a:ext>
                          </a:extLst>
                        </a:blip>
                        <a:stretch>
                          <a:fillRect/>
                        </a:stretch>
                      </pic:blipFill>
                      <pic:spPr>
                        <a:xfrm>
                          <a:off x="0" y="0"/>
                          <a:ext cx="805948" cy="1040130"/>
                        </a:xfrm>
                        <a:prstGeom prst="rect">
                          <a:avLst/>
                        </a:prstGeom>
                      </pic:spPr>
                    </pic:pic>
                  </a:graphicData>
                </a:graphic>
              </wp:inline>
            </w:drawing>
          </w:r>
        </w:p>
      </w:tc>
    </w:tr>
  </w:tbl>
  <w:p w:rsidR="006054BA" w:rsidRDefault="006054BA">
    <w:pPr>
      <w:pStyle w:val="Header"/>
    </w:pPr>
  </w:p>
  <w:p w:rsidR="00963532" w:rsidRDefault="00963532">
    <w:pPr>
      <w:pStyle w:val="Header"/>
    </w:pPr>
  </w:p>
  <w:p w:rsidR="00963532" w:rsidRDefault="00963532">
    <w:pPr>
      <w:pStyle w:val="Header"/>
    </w:pPr>
  </w:p>
  <w:p w:rsidR="00011E6A" w:rsidRDefault="00011E6A">
    <w:pPr>
      <w:pStyle w:val="Header"/>
    </w:pPr>
  </w:p>
  <w:p w:rsidR="00963532" w:rsidRDefault="00963532">
    <w:pPr>
      <w:pStyle w:val="Header"/>
    </w:pPr>
  </w:p>
  <w:p w:rsidR="00963532" w:rsidRDefault="009635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F15F4"/>
    <w:multiLevelType w:val="multilevel"/>
    <w:tmpl w:val="3492149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0C042CA3"/>
    <w:multiLevelType w:val="multilevel"/>
    <w:tmpl w:val="F47A7E50"/>
    <w:styleLink w:val="BulletList"/>
    <w:lvl w:ilvl="0">
      <w:start w:val="1"/>
      <w:numFmt w:val="bullet"/>
      <w:pStyle w:val="Bullets"/>
      <w:lvlText w:val=""/>
      <w:lvlJc w:val="left"/>
      <w:pPr>
        <w:ind w:left="170" w:hanging="170"/>
      </w:pPr>
      <w:rPr>
        <w:rFonts w:ascii="Symbol" w:hAnsi="Symbol" w:hint="default"/>
      </w:rPr>
    </w:lvl>
    <w:lvl w:ilvl="1">
      <w:start w:val="1"/>
      <w:numFmt w:val="bullet"/>
      <w:lvlText w:val="o"/>
      <w:lvlJc w:val="left"/>
      <w:pPr>
        <w:ind w:left="170" w:hanging="170"/>
      </w:pPr>
      <w:rPr>
        <w:rFonts w:ascii="Courier New" w:hAnsi="Courier New" w:hint="default"/>
      </w:rPr>
    </w:lvl>
    <w:lvl w:ilvl="2">
      <w:start w:val="1"/>
      <w:numFmt w:val="bullet"/>
      <w:lvlText w:val=""/>
      <w:lvlJc w:val="left"/>
      <w:pPr>
        <w:ind w:left="170" w:hanging="170"/>
      </w:pPr>
      <w:rPr>
        <w:rFonts w:ascii="Wingdings" w:hAnsi="Wingdings" w:hint="default"/>
      </w:rPr>
    </w:lvl>
    <w:lvl w:ilvl="3">
      <w:start w:val="1"/>
      <w:numFmt w:val="bullet"/>
      <w:lvlText w:val=""/>
      <w:lvlJc w:val="left"/>
      <w:pPr>
        <w:ind w:left="510" w:hanging="170"/>
      </w:pPr>
      <w:rPr>
        <w:rFonts w:ascii="Symbol" w:hAnsi="Symbol" w:hint="default"/>
      </w:rPr>
    </w:lvl>
    <w:lvl w:ilvl="4">
      <w:start w:val="1"/>
      <w:numFmt w:val="bullet"/>
      <w:lvlText w:val="o"/>
      <w:lvlJc w:val="left"/>
      <w:pPr>
        <w:ind w:left="510" w:hanging="170"/>
      </w:pPr>
      <w:rPr>
        <w:rFonts w:ascii="Courier New" w:hAnsi="Courier New" w:hint="default"/>
      </w:rPr>
    </w:lvl>
    <w:lvl w:ilvl="5">
      <w:start w:val="1"/>
      <w:numFmt w:val="bullet"/>
      <w:lvlText w:val=""/>
      <w:lvlJc w:val="left"/>
      <w:pPr>
        <w:ind w:left="680" w:hanging="170"/>
      </w:pPr>
      <w:rPr>
        <w:rFonts w:ascii="Wingdings" w:hAnsi="Wingdings" w:hint="default"/>
      </w:rPr>
    </w:lvl>
    <w:lvl w:ilvl="6">
      <w:start w:val="1"/>
      <w:numFmt w:val="bullet"/>
      <w:lvlText w:val=""/>
      <w:lvlJc w:val="left"/>
      <w:pPr>
        <w:ind w:left="680" w:hanging="170"/>
      </w:pPr>
      <w:rPr>
        <w:rFonts w:ascii="Symbol" w:hAnsi="Symbol" w:hint="default"/>
      </w:rPr>
    </w:lvl>
    <w:lvl w:ilvl="7">
      <w:start w:val="1"/>
      <w:numFmt w:val="bullet"/>
      <w:lvlText w:val="o"/>
      <w:lvlJc w:val="left"/>
      <w:pPr>
        <w:ind w:left="680" w:hanging="170"/>
      </w:pPr>
      <w:rPr>
        <w:rFonts w:ascii="Courier New" w:hAnsi="Courier New" w:hint="default"/>
      </w:rPr>
    </w:lvl>
    <w:lvl w:ilvl="8">
      <w:start w:val="1"/>
      <w:numFmt w:val="bullet"/>
      <w:lvlText w:val=""/>
      <w:lvlJc w:val="left"/>
      <w:pPr>
        <w:ind w:left="680" w:hanging="170"/>
      </w:pPr>
      <w:rPr>
        <w:rFonts w:ascii="Wingdings" w:hAnsi="Wingdings" w:hint="default"/>
      </w:rPr>
    </w:lvl>
  </w:abstractNum>
  <w:abstractNum w:abstractNumId="2">
    <w:nsid w:val="18233A2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204A7754"/>
    <w:multiLevelType w:val="multilevel"/>
    <w:tmpl w:val="87E6E9CA"/>
    <w:lvl w:ilvl="0">
      <w:start w:val="1"/>
      <w:numFmt w:val="bullet"/>
      <w:lvlText w:val=""/>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nsid w:val="33592871"/>
    <w:multiLevelType w:val="hybridMultilevel"/>
    <w:tmpl w:val="6B204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D67794"/>
    <w:multiLevelType w:val="multilevel"/>
    <w:tmpl w:val="0AD01B20"/>
    <w:numStyleLink w:val="HRPNumbering"/>
  </w:abstractNum>
  <w:abstractNum w:abstractNumId="6">
    <w:nsid w:val="3E0D3098"/>
    <w:multiLevelType w:val="multilevel"/>
    <w:tmpl w:val="F47A7E50"/>
    <w:numStyleLink w:val="BulletList"/>
  </w:abstractNum>
  <w:abstractNum w:abstractNumId="7">
    <w:nsid w:val="43F83B33"/>
    <w:multiLevelType w:val="multilevel"/>
    <w:tmpl w:val="F47A7E50"/>
    <w:numStyleLink w:val="BulletList"/>
  </w:abstractNum>
  <w:abstractNum w:abstractNumId="8">
    <w:nsid w:val="45F33F35"/>
    <w:multiLevelType w:val="hybridMultilevel"/>
    <w:tmpl w:val="86B2FA84"/>
    <w:lvl w:ilvl="0" w:tplc="44BC4A30">
      <w:start w:val="1"/>
      <w:numFmt w:val="decimal"/>
      <w:lvlText w:val="%1."/>
      <w:lvlJc w:val="left"/>
      <w:pPr>
        <w:ind w:left="170" w:hanging="1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634676"/>
    <w:multiLevelType w:val="multilevel"/>
    <w:tmpl w:val="0AD01B20"/>
    <w:numStyleLink w:val="HRPNumbering"/>
  </w:abstractNum>
  <w:abstractNum w:abstractNumId="10">
    <w:nsid w:val="54B436A0"/>
    <w:multiLevelType w:val="multilevel"/>
    <w:tmpl w:val="0AD01B20"/>
    <w:styleLink w:val="HRPNumbering"/>
    <w:lvl w:ilvl="0">
      <w:start w:val="1"/>
      <w:numFmt w:val="decimal"/>
      <w:lvlText w:val="%1."/>
      <w:lvlJc w:val="left"/>
      <w:pPr>
        <w:ind w:left="170" w:hanging="170"/>
      </w:pPr>
      <w:rPr>
        <w:rFonts w:hint="default"/>
      </w:rPr>
    </w:lvl>
    <w:lvl w:ilvl="1">
      <w:start w:val="1"/>
      <w:numFmt w:val="lowerLetter"/>
      <w:lvlText w:val="%2."/>
      <w:lvlJc w:val="left"/>
      <w:pPr>
        <w:ind w:left="170" w:hanging="170"/>
      </w:pPr>
      <w:rPr>
        <w:rFonts w:hint="default"/>
      </w:rPr>
    </w:lvl>
    <w:lvl w:ilvl="2">
      <w:start w:val="1"/>
      <w:numFmt w:val="decimal"/>
      <w:pStyle w:val="Numbered"/>
      <w:lvlText w:val="%3."/>
      <w:lvlJc w:val="left"/>
      <w:pPr>
        <w:ind w:left="170" w:hanging="170"/>
      </w:pPr>
      <w:rPr>
        <w:rFonts w:hint="default"/>
      </w:rPr>
    </w:lvl>
    <w:lvl w:ilvl="3">
      <w:start w:val="1"/>
      <w:numFmt w:val="lowerLetter"/>
      <w:lvlText w:val="%4."/>
      <w:lvlJc w:val="left"/>
      <w:pPr>
        <w:ind w:left="340" w:hanging="340"/>
      </w:pPr>
      <w:rPr>
        <w:rFonts w:hint="default"/>
      </w:rPr>
    </w:lvl>
    <w:lvl w:ilvl="4">
      <w:start w:val="1"/>
      <w:numFmt w:val="decimal"/>
      <w:lvlText w:val="%5."/>
      <w:lvlJc w:val="left"/>
      <w:pPr>
        <w:ind w:left="340" w:hanging="170"/>
      </w:pPr>
      <w:rPr>
        <w:rFonts w:hint="default"/>
      </w:rPr>
    </w:lvl>
    <w:lvl w:ilvl="5">
      <w:start w:val="1"/>
      <w:numFmt w:val="lowerLetter"/>
      <w:lvlText w:val="%6."/>
      <w:lvlJc w:val="left"/>
      <w:pPr>
        <w:ind w:left="340" w:hanging="170"/>
      </w:pPr>
      <w:rPr>
        <w:rFonts w:hint="default"/>
      </w:rPr>
    </w:lvl>
    <w:lvl w:ilvl="6">
      <w:start w:val="1"/>
      <w:numFmt w:val="decimal"/>
      <w:lvlText w:val="%7."/>
      <w:lvlJc w:val="left"/>
      <w:pPr>
        <w:ind w:left="680" w:hanging="170"/>
      </w:pPr>
      <w:rPr>
        <w:rFonts w:hint="default"/>
      </w:rPr>
    </w:lvl>
    <w:lvl w:ilvl="7">
      <w:start w:val="1"/>
      <w:numFmt w:val="lowerLetter"/>
      <w:lvlText w:val="%8."/>
      <w:lvlJc w:val="left"/>
      <w:pPr>
        <w:ind w:left="680" w:hanging="170"/>
      </w:pPr>
      <w:rPr>
        <w:rFonts w:hint="default"/>
      </w:rPr>
    </w:lvl>
    <w:lvl w:ilvl="8">
      <w:start w:val="1"/>
      <w:numFmt w:val="lowerRoman"/>
      <w:lvlText w:val="%9."/>
      <w:lvlJc w:val="left"/>
      <w:pPr>
        <w:ind w:left="851" w:hanging="171"/>
      </w:pPr>
      <w:rPr>
        <w:rFonts w:hint="default"/>
      </w:rPr>
    </w:lvl>
  </w:abstractNum>
  <w:abstractNum w:abstractNumId="11">
    <w:nsid w:val="68C92DA2"/>
    <w:multiLevelType w:val="multilevel"/>
    <w:tmpl w:val="0AD01B20"/>
    <w:numStyleLink w:val="HRPNumbering"/>
  </w:abstractNum>
  <w:abstractNum w:abstractNumId="12">
    <w:nsid w:val="6EC12254"/>
    <w:multiLevelType w:val="hybridMultilevel"/>
    <w:tmpl w:val="34921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2071A8"/>
    <w:multiLevelType w:val="hybridMultilevel"/>
    <w:tmpl w:val="1DDA7A56"/>
    <w:lvl w:ilvl="0" w:tplc="488233E4">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4F108AB"/>
    <w:multiLevelType w:val="multilevel"/>
    <w:tmpl w:val="1DDA7A56"/>
    <w:lvl w:ilvl="0">
      <w:start w:val="1"/>
      <w:numFmt w:val="bullet"/>
      <w:lvlText w:val=""/>
      <w:lvlJc w:val="left"/>
      <w:pPr>
        <w:ind w:left="284" w:hanging="28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7F652A1B"/>
    <w:multiLevelType w:val="multilevel"/>
    <w:tmpl w:val="0AD01B20"/>
    <w:numStyleLink w:val="HRPNumbering"/>
  </w:abstractNum>
  <w:num w:numId="1">
    <w:abstractNumId w:val="12"/>
  </w:num>
  <w:num w:numId="2">
    <w:abstractNumId w:val="0"/>
  </w:num>
  <w:num w:numId="3">
    <w:abstractNumId w:val="13"/>
  </w:num>
  <w:num w:numId="4">
    <w:abstractNumId w:val="14"/>
  </w:num>
  <w:num w:numId="5">
    <w:abstractNumId w:val="7"/>
  </w:num>
  <w:num w:numId="6">
    <w:abstractNumId w:val="2"/>
  </w:num>
  <w:num w:numId="7">
    <w:abstractNumId w:val="3"/>
  </w:num>
  <w:num w:numId="8">
    <w:abstractNumId w:val="1"/>
  </w:num>
  <w:num w:numId="9">
    <w:abstractNumId w:val="6"/>
  </w:num>
  <w:num w:numId="10">
    <w:abstractNumId w:val="8"/>
  </w:num>
  <w:num w:numId="11">
    <w:abstractNumId w:val="10"/>
  </w:num>
  <w:num w:numId="12">
    <w:abstractNumId w:val="5"/>
  </w:num>
  <w:num w:numId="13">
    <w:abstractNumId w:val="11"/>
  </w:num>
  <w:num w:numId="14">
    <w:abstractNumId w:val="15"/>
  </w:num>
  <w:num w:numId="15">
    <w:abstractNumId w:val="9"/>
  </w:num>
  <w:num w:numId="16">
    <w:abstractNumId w:val="4"/>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cyt7A0MDIzN7M0sbRU0lEKTi0uzszPAykwrwUAwTIHciwAAAA="/>
  </w:docVars>
  <w:rsids>
    <w:rsidRoot w:val="003705B7"/>
    <w:rsid w:val="00007BC4"/>
    <w:rsid w:val="00011E6A"/>
    <w:rsid w:val="00045370"/>
    <w:rsid w:val="000947C2"/>
    <w:rsid w:val="000955C3"/>
    <w:rsid w:val="000C4854"/>
    <w:rsid w:val="000D0DF7"/>
    <w:rsid w:val="0012353D"/>
    <w:rsid w:val="001375FF"/>
    <w:rsid w:val="00154D22"/>
    <w:rsid w:val="00181808"/>
    <w:rsid w:val="00181A54"/>
    <w:rsid w:val="00190632"/>
    <w:rsid w:val="00195F0A"/>
    <w:rsid w:val="001E79D3"/>
    <w:rsid w:val="0022050A"/>
    <w:rsid w:val="00240640"/>
    <w:rsid w:val="002632DC"/>
    <w:rsid w:val="00276F6C"/>
    <w:rsid w:val="002F040B"/>
    <w:rsid w:val="002F1ECE"/>
    <w:rsid w:val="0032672F"/>
    <w:rsid w:val="00344B4E"/>
    <w:rsid w:val="00345EF3"/>
    <w:rsid w:val="003705B7"/>
    <w:rsid w:val="00381319"/>
    <w:rsid w:val="003B0973"/>
    <w:rsid w:val="003B4CB4"/>
    <w:rsid w:val="003D7690"/>
    <w:rsid w:val="003F41CF"/>
    <w:rsid w:val="003F7378"/>
    <w:rsid w:val="00432686"/>
    <w:rsid w:val="004372F9"/>
    <w:rsid w:val="004619F4"/>
    <w:rsid w:val="0046255F"/>
    <w:rsid w:val="00464153"/>
    <w:rsid w:val="00470DD9"/>
    <w:rsid w:val="004743C1"/>
    <w:rsid w:val="00481614"/>
    <w:rsid w:val="004B74E1"/>
    <w:rsid w:val="004D123E"/>
    <w:rsid w:val="004D4714"/>
    <w:rsid w:val="004F5D02"/>
    <w:rsid w:val="00521241"/>
    <w:rsid w:val="00522F00"/>
    <w:rsid w:val="00540047"/>
    <w:rsid w:val="00552EAB"/>
    <w:rsid w:val="005701E9"/>
    <w:rsid w:val="005A6B8B"/>
    <w:rsid w:val="005B70FC"/>
    <w:rsid w:val="005F50F1"/>
    <w:rsid w:val="00604BF4"/>
    <w:rsid w:val="006054BA"/>
    <w:rsid w:val="0061439C"/>
    <w:rsid w:val="00644D31"/>
    <w:rsid w:val="00646569"/>
    <w:rsid w:val="00672EE8"/>
    <w:rsid w:val="006A751D"/>
    <w:rsid w:val="006B54F0"/>
    <w:rsid w:val="00712FA5"/>
    <w:rsid w:val="00765510"/>
    <w:rsid w:val="0076768C"/>
    <w:rsid w:val="007732D4"/>
    <w:rsid w:val="007770D5"/>
    <w:rsid w:val="007C3E3B"/>
    <w:rsid w:val="007C7856"/>
    <w:rsid w:val="007E36D6"/>
    <w:rsid w:val="007F6A5E"/>
    <w:rsid w:val="008345EC"/>
    <w:rsid w:val="00847790"/>
    <w:rsid w:val="00853C93"/>
    <w:rsid w:val="00854FC0"/>
    <w:rsid w:val="00864C86"/>
    <w:rsid w:val="00876691"/>
    <w:rsid w:val="008C388D"/>
    <w:rsid w:val="00904248"/>
    <w:rsid w:val="009134BC"/>
    <w:rsid w:val="0093499C"/>
    <w:rsid w:val="00947925"/>
    <w:rsid w:val="00955230"/>
    <w:rsid w:val="00963532"/>
    <w:rsid w:val="0096366C"/>
    <w:rsid w:val="00983ED0"/>
    <w:rsid w:val="00986FDA"/>
    <w:rsid w:val="009A6501"/>
    <w:rsid w:val="009B3B2E"/>
    <w:rsid w:val="009B5352"/>
    <w:rsid w:val="009F190F"/>
    <w:rsid w:val="00A1471A"/>
    <w:rsid w:val="00A30B57"/>
    <w:rsid w:val="00A31929"/>
    <w:rsid w:val="00A5560A"/>
    <w:rsid w:val="00A6589C"/>
    <w:rsid w:val="00A95C9A"/>
    <w:rsid w:val="00AA137E"/>
    <w:rsid w:val="00AE1FA8"/>
    <w:rsid w:val="00AE75F9"/>
    <w:rsid w:val="00B514A2"/>
    <w:rsid w:val="00B552F4"/>
    <w:rsid w:val="00B861FB"/>
    <w:rsid w:val="00B960C9"/>
    <w:rsid w:val="00B96C04"/>
    <w:rsid w:val="00BA2F05"/>
    <w:rsid w:val="00BB7E75"/>
    <w:rsid w:val="00BD6CB1"/>
    <w:rsid w:val="00BF56FF"/>
    <w:rsid w:val="00C22F79"/>
    <w:rsid w:val="00C42540"/>
    <w:rsid w:val="00C464CA"/>
    <w:rsid w:val="00C60AC4"/>
    <w:rsid w:val="00C66108"/>
    <w:rsid w:val="00CE4114"/>
    <w:rsid w:val="00CF2537"/>
    <w:rsid w:val="00D04703"/>
    <w:rsid w:val="00D22BFF"/>
    <w:rsid w:val="00D455A3"/>
    <w:rsid w:val="00D66243"/>
    <w:rsid w:val="00D70E76"/>
    <w:rsid w:val="00D82D6A"/>
    <w:rsid w:val="00D8598C"/>
    <w:rsid w:val="00D87ECC"/>
    <w:rsid w:val="00DA73DC"/>
    <w:rsid w:val="00DB7779"/>
    <w:rsid w:val="00DC4DD5"/>
    <w:rsid w:val="00E00D45"/>
    <w:rsid w:val="00E01EEB"/>
    <w:rsid w:val="00E06292"/>
    <w:rsid w:val="00E761DE"/>
    <w:rsid w:val="00E838D2"/>
    <w:rsid w:val="00E965A9"/>
    <w:rsid w:val="00EA1CC8"/>
    <w:rsid w:val="00EC6C9E"/>
    <w:rsid w:val="00EE3B39"/>
    <w:rsid w:val="00EE42CB"/>
    <w:rsid w:val="00F2261C"/>
    <w:rsid w:val="00F27D4D"/>
    <w:rsid w:val="00F327EB"/>
    <w:rsid w:val="00F473FF"/>
    <w:rsid w:val="00F5573E"/>
    <w:rsid w:val="00F83AA7"/>
    <w:rsid w:val="00F9058C"/>
    <w:rsid w:val="00FA2465"/>
    <w:rsid w:val="00FC25C7"/>
    <w:rsid w:val="00FD4C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70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B7"/>
    <w:rPr>
      <w:rFonts w:ascii="Tahoma" w:hAnsi="Tahoma" w:cs="Tahoma"/>
      <w:sz w:val="16"/>
      <w:szCs w:val="16"/>
    </w:rPr>
  </w:style>
  <w:style w:type="paragraph" w:customStyle="1" w:styleId="Default">
    <w:name w:val="Default"/>
    <w:rsid w:val="005A6B8B"/>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1471A"/>
    <w:rPr>
      <w:sz w:val="16"/>
      <w:szCs w:val="16"/>
    </w:rPr>
  </w:style>
  <w:style w:type="paragraph" w:styleId="CommentText">
    <w:name w:val="annotation text"/>
    <w:basedOn w:val="Normal"/>
    <w:link w:val="CommentTextChar"/>
    <w:uiPriority w:val="99"/>
    <w:semiHidden/>
    <w:unhideWhenUsed/>
    <w:rsid w:val="00A1471A"/>
    <w:pPr>
      <w:spacing w:line="240" w:lineRule="auto"/>
    </w:pPr>
    <w:rPr>
      <w:sz w:val="20"/>
      <w:szCs w:val="20"/>
    </w:rPr>
  </w:style>
  <w:style w:type="character" w:customStyle="1" w:styleId="CommentTextChar">
    <w:name w:val="Comment Text Char"/>
    <w:basedOn w:val="DefaultParagraphFont"/>
    <w:link w:val="CommentText"/>
    <w:uiPriority w:val="99"/>
    <w:semiHidden/>
    <w:rsid w:val="00A1471A"/>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A1471A"/>
    <w:rPr>
      <w:b/>
      <w:bCs/>
    </w:rPr>
  </w:style>
  <w:style w:type="character" w:customStyle="1" w:styleId="CommentSubjectChar">
    <w:name w:val="Comment Subject Char"/>
    <w:basedOn w:val="CommentTextChar"/>
    <w:link w:val="CommentSubject"/>
    <w:uiPriority w:val="99"/>
    <w:semiHidden/>
    <w:rsid w:val="00A1471A"/>
    <w:rPr>
      <w:rFonts w:ascii="Gotham-Book" w:hAnsi="Gotham-Book"/>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761DE"/>
    <w:pPr>
      <w:spacing w:line="260" w:lineRule="atLeast"/>
    </w:pPr>
    <w:rPr>
      <w:rFonts w:ascii="Gotham-Book" w:hAnsi="Gotham-Book"/>
      <w:sz w:val="18"/>
    </w:rPr>
  </w:style>
  <w:style w:type="paragraph" w:styleId="Heading1">
    <w:name w:val="heading 1"/>
    <w:basedOn w:val="Normal"/>
    <w:next w:val="Normal"/>
    <w:link w:val="Heading1Char"/>
    <w:uiPriority w:val="9"/>
    <w:qFormat/>
    <w:rsid w:val="00E761DE"/>
    <w:pPr>
      <w:keepNext/>
      <w:keepLines/>
      <w:spacing w:line="320" w:lineRule="atLeast"/>
      <w:outlineLvl w:val="0"/>
    </w:pPr>
    <w:rPr>
      <w:rFonts w:ascii="Gotham-Medium" w:eastAsiaTheme="majorEastAsia" w:hAnsi="Gotham-Medium" w:cstheme="majorBidi"/>
      <w:color w:val="000000" w:themeColor="text1"/>
      <w:sz w:val="24"/>
      <w:szCs w:val="32"/>
    </w:rPr>
  </w:style>
  <w:style w:type="paragraph" w:styleId="Heading2">
    <w:name w:val="heading 2"/>
    <w:basedOn w:val="Normal"/>
    <w:next w:val="Normal"/>
    <w:link w:val="Heading2Char"/>
    <w:uiPriority w:val="9"/>
    <w:unhideWhenUsed/>
    <w:qFormat/>
    <w:rsid w:val="00E761DE"/>
    <w:pPr>
      <w:keepNext/>
      <w:keepLines/>
      <w:outlineLvl w:val="1"/>
    </w:pPr>
    <w:rPr>
      <w:rFonts w:ascii="Gotham-Medium" w:eastAsiaTheme="majorEastAsia" w:hAnsi="Gotham-Medium" w:cstheme="majorBidi"/>
      <w:color w:val="000000" w:themeColor="text1"/>
      <w:szCs w:val="26"/>
    </w:rPr>
  </w:style>
  <w:style w:type="paragraph" w:styleId="Heading3">
    <w:name w:val="heading 3"/>
    <w:basedOn w:val="Normal"/>
    <w:next w:val="Normal"/>
    <w:link w:val="Heading3Char"/>
    <w:uiPriority w:val="9"/>
    <w:unhideWhenUsed/>
    <w:rsid w:val="00EA1CC8"/>
    <w:pPr>
      <w:keepNext/>
      <w:keepLines/>
      <w:outlineLvl w:val="2"/>
    </w:pPr>
    <w:rPr>
      <w:rFonts w:eastAsiaTheme="majorEastAsia" w:cstheme="majorBidi"/>
      <w:color w:val="000000" w:themeColor="text1"/>
    </w:rPr>
  </w:style>
  <w:style w:type="paragraph" w:styleId="Heading4">
    <w:name w:val="heading 4"/>
    <w:basedOn w:val="Normal"/>
    <w:next w:val="Normal"/>
    <w:link w:val="Heading4Char"/>
    <w:uiPriority w:val="9"/>
    <w:semiHidden/>
    <w:unhideWhenUsed/>
    <w:rsid w:val="00986FDA"/>
    <w:pPr>
      <w:keepNext/>
      <w:keepLines/>
      <w:spacing w:before="40"/>
      <w:outlineLvl w:val="3"/>
    </w:pPr>
    <w:rPr>
      <w:rFonts w:eastAsiaTheme="majorEastAsia" w:cstheme="majorBidi"/>
      <w:i/>
      <w:iCs/>
      <w:color w:val="7F7F7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61DE"/>
    <w:rPr>
      <w:rFonts w:ascii="Gotham-Medium" w:eastAsiaTheme="majorEastAsia" w:hAnsi="Gotham-Medium" w:cstheme="majorBidi"/>
      <w:color w:val="000000" w:themeColor="text1"/>
      <w:szCs w:val="32"/>
    </w:rPr>
  </w:style>
  <w:style w:type="character" w:customStyle="1" w:styleId="Heading2Char">
    <w:name w:val="Heading 2 Char"/>
    <w:basedOn w:val="DefaultParagraphFont"/>
    <w:link w:val="Heading2"/>
    <w:uiPriority w:val="9"/>
    <w:rsid w:val="00E761DE"/>
    <w:rPr>
      <w:rFonts w:ascii="Gotham-Medium" w:eastAsiaTheme="majorEastAsia" w:hAnsi="Gotham-Medium" w:cstheme="majorBidi"/>
      <w:color w:val="000000" w:themeColor="text1"/>
      <w:sz w:val="18"/>
      <w:szCs w:val="26"/>
    </w:rPr>
  </w:style>
  <w:style w:type="paragraph" w:styleId="Title">
    <w:name w:val="Title"/>
    <w:basedOn w:val="Normal"/>
    <w:next w:val="Normal"/>
    <w:link w:val="TitleChar"/>
    <w:uiPriority w:val="10"/>
    <w:qFormat/>
    <w:rsid w:val="00F9058C"/>
    <w:pPr>
      <w:spacing w:before="260" w:after="260" w:line="600" w:lineRule="atLeast"/>
      <w:contextualSpacing/>
    </w:pPr>
    <w:rPr>
      <w:rFonts w:ascii="Farao OT" w:eastAsiaTheme="majorEastAsia" w:hAnsi="Farao OT" w:cstheme="majorBidi"/>
      <w:b/>
      <w:bCs/>
      <w:kern w:val="28"/>
      <w:sz w:val="56"/>
      <w:szCs w:val="56"/>
    </w:rPr>
  </w:style>
  <w:style w:type="character" w:customStyle="1" w:styleId="TitleChar">
    <w:name w:val="Title Char"/>
    <w:basedOn w:val="DefaultParagraphFont"/>
    <w:link w:val="Title"/>
    <w:uiPriority w:val="10"/>
    <w:rsid w:val="00F9058C"/>
    <w:rPr>
      <w:rFonts w:ascii="Farao OT" w:eastAsiaTheme="majorEastAsia" w:hAnsi="Farao OT" w:cstheme="majorBidi"/>
      <w:b/>
      <w:bCs/>
      <w:kern w:val="28"/>
      <w:sz w:val="56"/>
      <w:szCs w:val="56"/>
    </w:rPr>
  </w:style>
  <w:style w:type="paragraph" w:styleId="Header">
    <w:name w:val="header"/>
    <w:basedOn w:val="Normal"/>
    <w:link w:val="HeaderChar"/>
    <w:uiPriority w:val="99"/>
    <w:unhideWhenUsed/>
    <w:rsid w:val="006054BA"/>
    <w:pPr>
      <w:tabs>
        <w:tab w:val="center" w:pos="4513"/>
        <w:tab w:val="right" w:pos="9026"/>
      </w:tabs>
      <w:spacing w:line="240" w:lineRule="auto"/>
    </w:pPr>
  </w:style>
  <w:style w:type="character" w:customStyle="1" w:styleId="HeaderChar">
    <w:name w:val="Header Char"/>
    <w:basedOn w:val="DefaultParagraphFont"/>
    <w:link w:val="Header"/>
    <w:uiPriority w:val="99"/>
    <w:rsid w:val="006054BA"/>
    <w:rPr>
      <w:rFonts w:ascii="Gotham Medium" w:hAnsi="Gotham Medium"/>
      <w:sz w:val="18"/>
    </w:rPr>
  </w:style>
  <w:style w:type="paragraph" w:styleId="Footer">
    <w:name w:val="footer"/>
    <w:basedOn w:val="Normal"/>
    <w:link w:val="FooterChar"/>
    <w:uiPriority w:val="99"/>
    <w:unhideWhenUsed/>
    <w:rsid w:val="00D22BFF"/>
    <w:pPr>
      <w:tabs>
        <w:tab w:val="center" w:pos="7286"/>
        <w:tab w:val="right" w:pos="14572"/>
      </w:tabs>
      <w:spacing w:line="240" w:lineRule="auto"/>
    </w:pPr>
  </w:style>
  <w:style w:type="character" w:customStyle="1" w:styleId="FooterChar">
    <w:name w:val="Footer Char"/>
    <w:basedOn w:val="DefaultParagraphFont"/>
    <w:link w:val="Footer"/>
    <w:uiPriority w:val="99"/>
    <w:rsid w:val="00D22BFF"/>
    <w:rPr>
      <w:rFonts w:ascii="Gotham-Book" w:hAnsi="Gotham-Book"/>
      <w:sz w:val="18"/>
    </w:rPr>
  </w:style>
  <w:style w:type="character" w:customStyle="1" w:styleId="Heading3Char">
    <w:name w:val="Heading 3 Char"/>
    <w:basedOn w:val="DefaultParagraphFont"/>
    <w:link w:val="Heading3"/>
    <w:uiPriority w:val="9"/>
    <w:rsid w:val="00EA1CC8"/>
    <w:rPr>
      <w:rFonts w:ascii="Gotham Book" w:eastAsiaTheme="majorEastAsia" w:hAnsi="Gotham Book" w:cstheme="majorBidi"/>
      <w:color w:val="000000" w:themeColor="text1"/>
      <w:sz w:val="18"/>
    </w:rPr>
  </w:style>
  <w:style w:type="table" w:styleId="TableGrid">
    <w:name w:val="Table Grid"/>
    <w:basedOn w:val="TableNormal"/>
    <w:uiPriority w:val="39"/>
    <w:rsid w:val="00522F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umbered">
    <w:name w:val="Numbered"/>
    <w:basedOn w:val="ListParagraph"/>
    <w:qFormat/>
    <w:rsid w:val="00464153"/>
    <w:pPr>
      <w:numPr>
        <w:ilvl w:val="2"/>
        <w:numId w:val="15"/>
      </w:numPr>
    </w:pPr>
  </w:style>
  <w:style w:type="numbering" w:customStyle="1" w:styleId="BulletList">
    <w:name w:val="BulletList"/>
    <w:uiPriority w:val="99"/>
    <w:rsid w:val="0076768C"/>
    <w:pPr>
      <w:numPr>
        <w:numId w:val="8"/>
      </w:numPr>
    </w:pPr>
  </w:style>
  <w:style w:type="paragraph" w:customStyle="1" w:styleId="TitleinFooter">
    <w:name w:val="Title in Footer"/>
    <w:basedOn w:val="Footer"/>
    <w:rsid w:val="00E761DE"/>
    <w:pPr>
      <w:spacing w:line="320" w:lineRule="atLeast"/>
    </w:pPr>
    <w:rPr>
      <w:rFonts w:ascii="Gotham-Medium" w:hAnsi="Gotham-Medium"/>
      <w:sz w:val="28"/>
      <w:szCs w:val="28"/>
    </w:rPr>
  </w:style>
  <w:style w:type="table" w:customStyle="1" w:styleId="GridTable4Accent3">
    <w:name w:val="Grid Table 4 Accent 3"/>
    <w:basedOn w:val="TableNormal"/>
    <w:uiPriority w:val="49"/>
    <w:rsid w:val="00B514A2"/>
    <w:tblPr>
      <w:tblStyleRowBandSize w:val="1"/>
      <w:tblStyleColBandSize w:val="1"/>
      <w:tblInd w:w="0" w:type="dxa"/>
      <w:tblBorders>
        <w:top w:val="single" w:sz="4" w:space="0" w:color="FFD763" w:themeColor="accent3" w:themeTint="99"/>
        <w:left w:val="single" w:sz="4" w:space="0" w:color="FFD763" w:themeColor="accent3" w:themeTint="99"/>
        <w:bottom w:val="single" w:sz="4" w:space="0" w:color="FFD763" w:themeColor="accent3" w:themeTint="99"/>
        <w:right w:val="single" w:sz="4" w:space="0" w:color="FFD763" w:themeColor="accent3" w:themeTint="99"/>
        <w:insideH w:val="single" w:sz="4" w:space="0" w:color="FFD763" w:themeColor="accent3" w:themeTint="99"/>
        <w:insideV w:val="single" w:sz="4" w:space="0" w:color="FFD763"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FABB00" w:themeColor="accent3"/>
          <w:left w:val="single" w:sz="4" w:space="0" w:color="FABB00" w:themeColor="accent3"/>
          <w:bottom w:val="single" w:sz="4" w:space="0" w:color="FABB00" w:themeColor="accent3"/>
          <w:right w:val="single" w:sz="4" w:space="0" w:color="FABB00" w:themeColor="accent3"/>
          <w:insideH w:val="nil"/>
          <w:insideV w:val="nil"/>
        </w:tcBorders>
        <w:shd w:val="clear" w:color="auto" w:fill="FABB00" w:themeFill="accent3"/>
      </w:tcPr>
    </w:tblStylePr>
    <w:tblStylePr w:type="lastRow">
      <w:rPr>
        <w:b/>
        <w:bCs/>
      </w:rPr>
      <w:tblPr/>
      <w:tcPr>
        <w:tcBorders>
          <w:top w:val="double" w:sz="4" w:space="0" w:color="FABB00" w:themeColor="accent3"/>
        </w:tcBorders>
      </w:tcPr>
    </w:tblStylePr>
    <w:tblStylePr w:type="firstCol">
      <w:rPr>
        <w:b/>
        <w:bCs/>
      </w:rPr>
    </w:tblStylePr>
    <w:tblStylePr w:type="lastCol">
      <w:rPr>
        <w:b/>
        <w:bCs/>
      </w:rPr>
    </w:tblStylePr>
    <w:tblStylePr w:type="band1Vert">
      <w:tblPr/>
      <w:tcPr>
        <w:shd w:val="clear" w:color="auto" w:fill="FFF1CB" w:themeFill="accent3" w:themeFillTint="33"/>
      </w:tcPr>
    </w:tblStylePr>
    <w:tblStylePr w:type="band1Horz">
      <w:tblPr/>
      <w:tcPr>
        <w:shd w:val="clear" w:color="auto" w:fill="FFF1CB" w:themeFill="accent3" w:themeFillTint="33"/>
      </w:tcPr>
    </w:tblStylePr>
  </w:style>
  <w:style w:type="paragraph" w:customStyle="1" w:styleId="TableHeading">
    <w:name w:val="Table Heading"/>
    <w:basedOn w:val="Normal"/>
    <w:qFormat/>
    <w:rsid w:val="00F9058C"/>
    <w:rPr>
      <w:rFonts w:ascii="Farao OT" w:hAnsi="Farao OT"/>
      <w:color w:val="FFFFFF" w:themeColor="background1"/>
    </w:rPr>
  </w:style>
  <w:style w:type="paragraph" w:styleId="ListParagraph">
    <w:name w:val="List Paragraph"/>
    <w:basedOn w:val="Normal"/>
    <w:uiPriority w:val="34"/>
    <w:rsid w:val="00D04703"/>
    <w:pPr>
      <w:ind w:left="720"/>
      <w:contextualSpacing/>
    </w:pPr>
  </w:style>
  <w:style w:type="paragraph" w:customStyle="1" w:styleId="Bullets">
    <w:name w:val="Bullets"/>
    <w:basedOn w:val="ListParagraph"/>
    <w:qFormat/>
    <w:rsid w:val="003B4CB4"/>
    <w:pPr>
      <w:numPr>
        <w:numId w:val="9"/>
      </w:numPr>
    </w:pPr>
  </w:style>
  <w:style w:type="table" w:customStyle="1" w:styleId="GridTable4Accent2">
    <w:name w:val="Grid Table 4 Accent 2"/>
    <w:basedOn w:val="TableNormal"/>
    <w:uiPriority w:val="49"/>
    <w:rsid w:val="002632DC"/>
    <w:tblPr>
      <w:tblStyleRowBandSize w:val="1"/>
      <w:tblStyleColBandSize w:val="1"/>
      <w:tblInd w:w="0" w:type="dxa"/>
      <w:tblBorders>
        <w:top w:val="single" w:sz="4" w:space="0" w:color="33BEFF" w:themeColor="accent2" w:themeTint="99"/>
        <w:left w:val="single" w:sz="4" w:space="0" w:color="33BEFF" w:themeColor="accent2" w:themeTint="99"/>
        <w:bottom w:val="single" w:sz="4" w:space="0" w:color="33BEFF" w:themeColor="accent2" w:themeTint="99"/>
        <w:right w:val="single" w:sz="4" w:space="0" w:color="33BEFF" w:themeColor="accent2" w:themeTint="99"/>
        <w:insideH w:val="single" w:sz="4" w:space="0" w:color="33BEFF" w:themeColor="accent2" w:themeTint="99"/>
        <w:insideV w:val="single" w:sz="4" w:space="0" w:color="33BEFF"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74AA" w:themeColor="accent2"/>
          <w:left w:val="single" w:sz="4" w:space="0" w:color="0074AA" w:themeColor="accent2"/>
          <w:bottom w:val="single" w:sz="4" w:space="0" w:color="0074AA" w:themeColor="accent2"/>
          <w:right w:val="single" w:sz="4" w:space="0" w:color="0074AA" w:themeColor="accent2"/>
          <w:insideH w:val="nil"/>
          <w:insideV w:val="nil"/>
        </w:tcBorders>
        <w:shd w:val="clear" w:color="auto" w:fill="0074AA" w:themeFill="accent2"/>
      </w:tcPr>
    </w:tblStylePr>
    <w:tblStylePr w:type="lastRow">
      <w:rPr>
        <w:b/>
        <w:bCs/>
      </w:rPr>
      <w:tblPr/>
      <w:tcPr>
        <w:tcBorders>
          <w:top w:val="double" w:sz="4" w:space="0" w:color="0074AA" w:themeColor="accent2"/>
        </w:tcBorders>
      </w:tcPr>
    </w:tblStylePr>
    <w:tblStylePr w:type="firstCol">
      <w:rPr>
        <w:b/>
        <w:bCs/>
      </w:rPr>
    </w:tblStylePr>
    <w:tblStylePr w:type="lastCol">
      <w:rPr>
        <w:b/>
        <w:bCs/>
      </w:rPr>
    </w:tblStylePr>
    <w:tblStylePr w:type="band1Vert">
      <w:tblPr/>
      <w:tcPr>
        <w:shd w:val="clear" w:color="auto" w:fill="BBE9FF" w:themeFill="accent2" w:themeFillTint="33"/>
      </w:tcPr>
    </w:tblStylePr>
    <w:tblStylePr w:type="band1Horz">
      <w:tblPr/>
      <w:tcPr>
        <w:shd w:val="clear" w:color="auto" w:fill="BBE9FF" w:themeFill="accent2" w:themeFillTint="33"/>
      </w:tcPr>
    </w:tblStylePr>
  </w:style>
  <w:style w:type="paragraph" w:customStyle="1" w:styleId="DottedLines">
    <w:name w:val="Dotted Lines"/>
    <w:basedOn w:val="Normal"/>
    <w:qFormat/>
    <w:rsid w:val="006B54F0"/>
    <w:pPr>
      <w:pBdr>
        <w:bottom w:val="dotted" w:sz="4" w:space="1" w:color="auto"/>
        <w:between w:val="dotted" w:sz="4" w:space="1" w:color="auto"/>
      </w:pBdr>
    </w:pPr>
  </w:style>
  <w:style w:type="numbering" w:customStyle="1" w:styleId="HRPNumbering">
    <w:name w:val="HRPNumbering"/>
    <w:uiPriority w:val="99"/>
    <w:rsid w:val="00DA73DC"/>
    <w:pPr>
      <w:numPr>
        <w:numId w:val="11"/>
      </w:numPr>
    </w:pPr>
  </w:style>
  <w:style w:type="paragraph" w:customStyle="1" w:styleId="FooterTitle">
    <w:name w:val="FooterTitle"/>
    <w:basedOn w:val="Footer"/>
    <w:qFormat/>
    <w:rsid w:val="00876691"/>
    <w:pPr>
      <w:spacing w:after="180" w:line="320" w:lineRule="exact"/>
    </w:pPr>
    <w:rPr>
      <w:rFonts w:ascii="Farao OT" w:hAnsi="Farao OT"/>
      <w:color w:val="000000" w:themeColor="text1"/>
      <w:sz w:val="28"/>
      <w:szCs w:val="28"/>
    </w:rPr>
  </w:style>
  <w:style w:type="paragraph" w:customStyle="1" w:styleId="ImageCreditText">
    <w:name w:val="Image Credit Text"/>
    <w:basedOn w:val="Normal"/>
    <w:qFormat/>
    <w:rsid w:val="00521241"/>
    <w:pPr>
      <w:spacing w:before="130"/>
    </w:pPr>
    <w:rPr>
      <w:i/>
    </w:rPr>
  </w:style>
  <w:style w:type="paragraph" w:customStyle="1" w:styleId="WritingLines">
    <w:name w:val="Writing Lines"/>
    <w:basedOn w:val="Normal"/>
    <w:qFormat/>
    <w:rsid w:val="00381319"/>
    <w:pPr>
      <w:pBdr>
        <w:bottom w:val="single" w:sz="4" w:space="1" w:color="auto"/>
        <w:between w:val="single" w:sz="4" w:space="1" w:color="auto"/>
      </w:pBdr>
      <w:spacing w:line="400" w:lineRule="atLeast"/>
    </w:pPr>
  </w:style>
  <w:style w:type="character" w:customStyle="1" w:styleId="Heading4Char">
    <w:name w:val="Heading 4 Char"/>
    <w:basedOn w:val="DefaultParagraphFont"/>
    <w:link w:val="Heading4"/>
    <w:uiPriority w:val="9"/>
    <w:semiHidden/>
    <w:rsid w:val="00986FDA"/>
    <w:rPr>
      <w:rFonts w:ascii="Gotham-Book" w:eastAsiaTheme="majorEastAsia" w:hAnsi="Gotham-Book" w:cstheme="majorBidi"/>
      <w:i/>
      <w:iCs/>
      <w:color w:val="7F7F74" w:themeColor="accent1" w:themeShade="BF"/>
      <w:sz w:val="18"/>
    </w:rPr>
  </w:style>
  <w:style w:type="table" w:customStyle="1" w:styleId="GridTable4Accent5">
    <w:name w:val="Grid Table 4 Accent 5"/>
    <w:basedOn w:val="TableNormal"/>
    <w:uiPriority w:val="49"/>
    <w:rsid w:val="00A6589C"/>
    <w:tblPr>
      <w:tblStyleRowBandSize w:val="1"/>
      <w:tblStyleColBandSize w:val="1"/>
      <w:tblInd w:w="0" w:type="dxa"/>
      <w:tblBorders>
        <w:top w:val="single" w:sz="4" w:space="0" w:color="A6DAD8" w:themeColor="accent5" w:themeTint="99"/>
        <w:left w:val="single" w:sz="4" w:space="0" w:color="A6DAD8" w:themeColor="accent5" w:themeTint="99"/>
        <w:bottom w:val="single" w:sz="4" w:space="0" w:color="A6DAD8" w:themeColor="accent5" w:themeTint="99"/>
        <w:right w:val="single" w:sz="4" w:space="0" w:color="A6DAD8" w:themeColor="accent5" w:themeTint="99"/>
        <w:insideH w:val="single" w:sz="4" w:space="0" w:color="A6DAD8" w:themeColor="accent5" w:themeTint="99"/>
        <w:insideV w:val="single" w:sz="4" w:space="0" w:color="A6DAD8"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CC2BF" w:themeColor="accent5"/>
          <w:left w:val="single" w:sz="4" w:space="0" w:color="6CC2BF" w:themeColor="accent5"/>
          <w:bottom w:val="single" w:sz="4" w:space="0" w:color="6CC2BF" w:themeColor="accent5"/>
          <w:right w:val="single" w:sz="4" w:space="0" w:color="6CC2BF" w:themeColor="accent5"/>
          <w:insideH w:val="nil"/>
          <w:insideV w:val="nil"/>
        </w:tcBorders>
        <w:shd w:val="clear" w:color="auto" w:fill="6CC2BF" w:themeFill="accent5"/>
      </w:tcPr>
    </w:tblStylePr>
    <w:tblStylePr w:type="lastRow">
      <w:rPr>
        <w:b/>
        <w:bCs/>
      </w:rPr>
      <w:tblPr/>
      <w:tcPr>
        <w:tcBorders>
          <w:top w:val="double" w:sz="4" w:space="0" w:color="6CC2BF" w:themeColor="accent5"/>
        </w:tcBorders>
      </w:tcPr>
    </w:tblStylePr>
    <w:tblStylePr w:type="firstCol">
      <w:rPr>
        <w:b/>
        <w:bCs/>
      </w:rPr>
    </w:tblStylePr>
    <w:tblStylePr w:type="lastCol">
      <w:rPr>
        <w:b/>
        <w:bCs/>
      </w:rPr>
    </w:tblStylePr>
    <w:tblStylePr w:type="band1Vert">
      <w:tblPr/>
      <w:tcPr>
        <w:shd w:val="clear" w:color="auto" w:fill="E1F2F2" w:themeFill="accent5" w:themeFillTint="33"/>
      </w:tcPr>
    </w:tblStylePr>
    <w:tblStylePr w:type="band1Horz">
      <w:tblPr/>
      <w:tcPr>
        <w:shd w:val="clear" w:color="auto" w:fill="E1F2F2" w:themeFill="accent5" w:themeFillTint="33"/>
      </w:tcPr>
    </w:tblStylePr>
  </w:style>
  <w:style w:type="table" w:customStyle="1" w:styleId="GridTable4Accent4">
    <w:name w:val="Grid Table 4 Accent 4"/>
    <w:basedOn w:val="TableNormal"/>
    <w:uiPriority w:val="49"/>
    <w:rsid w:val="00045370"/>
    <w:tblPr>
      <w:tblStyleRowBandSize w:val="1"/>
      <w:tblStyleColBandSize w:val="1"/>
      <w:tblInd w:w="0" w:type="dxa"/>
      <w:tblBorders>
        <w:top w:val="single" w:sz="4" w:space="0" w:color="FF5481" w:themeColor="accent4" w:themeTint="99"/>
        <w:left w:val="single" w:sz="4" w:space="0" w:color="FF5481" w:themeColor="accent4" w:themeTint="99"/>
        <w:bottom w:val="single" w:sz="4" w:space="0" w:color="FF5481" w:themeColor="accent4" w:themeTint="99"/>
        <w:right w:val="single" w:sz="4" w:space="0" w:color="FF5481" w:themeColor="accent4" w:themeTint="99"/>
        <w:insideH w:val="single" w:sz="4" w:space="0" w:color="FF5481" w:themeColor="accent4" w:themeTint="99"/>
        <w:insideV w:val="single" w:sz="4" w:space="0" w:color="FF5481"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2003D" w:themeColor="accent4"/>
          <w:left w:val="single" w:sz="4" w:space="0" w:color="E2003D" w:themeColor="accent4"/>
          <w:bottom w:val="single" w:sz="4" w:space="0" w:color="E2003D" w:themeColor="accent4"/>
          <w:right w:val="single" w:sz="4" w:space="0" w:color="E2003D" w:themeColor="accent4"/>
          <w:insideH w:val="nil"/>
          <w:insideV w:val="nil"/>
        </w:tcBorders>
        <w:shd w:val="clear" w:color="auto" w:fill="E2003D" w:themeFill="accent4"/>
      </w:tcPr>
    </w:tblStylePr>
    <w:tblStylePr w:type="lastRow">
      <w:rPr>
        <w:b/>
        <w:bCs/>
      </w:rPr>
      <w:tblPr/>
      <w:tcPr>
        <w:tcBorders>
          <w:top w:val="double" w:sz="4" w:space="0" w:color="E2003D" w:themeColor="accent4"/>
        </w:tcBorders>
      </w:tcPr>
    </w:tblStylePr>
    <w:tblStylePr w:type="firstCol">
      <w:rPr>
        <w:b/>
        <w:bCs/>
      </w:rPr>
    </w:tblStylePr>
    <w:tblStylePr w:type="lastCol">
      <w:rPr>
        <w:b/>
        <w:bCs/>
      </w:rPr>
    </w:tblStylePr>
    <w:tblStylePr w:type="band1Vert">
      <w:tblPr/>
      <w:tcPr>
        <w:shd w:val="clear" w:color="auto" w:fill="FFC6D5" w:themeFill="accent4" w:themeFillTint="33"/>
      </w:tcPr>
    </w:tblStylePr>
    <w:tblStylePr w:type="band1Horz">
      <w:tblPr/>
      <w:tcPr>
        <w:shd w:val="clear" w:color="auto" w:fill="FFC6D5" w:themeFill="accent4" w:themeFillTint="33"/>
      </w:tcPr>
    </w:tblStylePr>
  </w:style>
  <w:style w:type="table" w:customStyle="1" w:styleId="GridTable4">
    <w:name w:val="Grid Table 4"/>
    <w:basedOn w:val="TableNormal"/>
    <w:uiPriority w:val="49"/>
    <w:rsid w:val="00045370"/>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
    <w:name w:val="Grid Table 4 Accent 1"/>
    <w:basedOn w:val="TableNormal"/>
    <w:uiPriority w:val="49"/>
    <w:rsid w:val="00045370"/>
    <w:tblPr>
      <w:tblStyleRowBandSize w:val="1"/>
      <w:tblStyleColBandSize w:val="1"/>
      <w:tblInd w:w="0" w:type="dxa"/>
      <w:tblBorders>
        <w:top w:val="single" w:sz="4" w:space="0" w:color="CACAC5" w:themeColor="accent1" w:themeTint="99"/>
        <w:left w:val="single" w:sz="4" w:space="0" w:color="CACAC5" w:themeColor="accent1" w:themeTint="99"/>
        <w:bottom w:val="single" w:sz="4" w:space="0" w:color="CACAC5" w:themeColor="accent1" w:themeTint="99"/>
        <w:right w:val="single" w:sz="4" w:space="0" w:color="CACAC5" w:themeColor="accent1" w:themeTint="99"/>
        <w:insideH w:val="single" w:sz="4" w:space="0" w:color="CACAC5" w:themeColor="accent1" w:themeTint="99"/>
        <w:insideV w:val="single" w:sz="4" w:space="0" w:color="CACAC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7A79F" w:themeColor="accent1"/>
          <w:left w:val="single" w:sz="4" w:space="0" w:color="A7A79F" w:themeColor="accent1"/>
          <w:bottom w:val="single" w:sz="4" w:space="0" w:color="A7A79F" w:themeColor="accent1"/>
          <w:right w:val="single" w:sz="4" w:space="0" w:color="A7A79F" w:themeColor="accent1"/>
          <w:insideH w:val="nil"/>
          <w:insideV w:val="nil"/>
        </w:tcBorders>
        <w:shd w:val="clear" w:color="auto" w:fill="A7A79F" w:themeFill="accent1"/>
      </w:tcPr>
    </w:tblStylePr>
    <w:tblStylePr w:type="lastRow">
      <w:rPr>
        <w:b/>
        <w:bCs/>
      </w:rPr>
      <w:tblPr/>
      <w:tcPr>
        <w:tcBorders>
          <w:top w:val="double" w:sz="4" w:space="0" w:color="A7A79F" w:themeColor="accent1"/>
        </w:tcBorders>
      </w:tcPr>
    </w:tblStylePr>
    <w:tblStylePr w:type="firstCol">
      <w:rPr>
        <w:b/>
        <w:bCs/>
      </w:rPr>
    </w:tblStylePr>
    <w:tblStylePr w:type="lastCol">
      <w:rPr>
        <w:b/>
        <w:bCs/>
      </w:rPr>
    </w:tblStylePr>
    <w:tblStylePr w:type="band1Vert">
      <w:tblPr/>
      <w:tcPr>
        <w:shd w:val="clear" w:color="auto" w:fill="EDEDEB" w:themeFill="accent1" w:themeFillTint="33"/>
      </w:tcPr>
    </w:tblStylePr>
    <w:tblStylePr w:type="band1Horz">
      <w:tblPr/>
      <w:tcPr>
        <w:shd w:val="clear" w:color="auto" w:fill="EDEDEB" w:themeFill="accent1" w:themeFillTint="33"/>
      </w:tcPr>
    </w:tblStylePr>
  </w:style>
  <w:style w:type="paragraph" w:styleId="BalloonText">
    <w:name w:val="Balloon Text"/>
    <w:basedOn w:val="Normal"/>
    <w:link w:val="BalloonTextChar"/>
    <w:uiPriority w:val="99"/>
    <w:semiHidden/>
    <w:unhideWhenUsed/>
    <w:rsid w:val="00370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5B7"/>
    <w:rPr>
      <w:rFonts w:ascii="Tahoma" w:hAnsi="Tahoma" w:cs="Tahoma"/>
      <w:sz w:val="16"/>
      <w:szCs w:val="16"/>
    </w:rPr>
  </w:style>
  <w:style w:type="paragraph" w:customStyle="1" w:styleId="Default">
    <w:name w:val="Default"/>
    <w:rsid w:val="005A6B8B"/>
    <w:pPr>
      <w:autoSpaceDE w:val="0"/>
      <w:autoSpaceDN w:val="0"/>
      <w:adjustRightInd w:val="0"/>
    </w:pPr>
    <w:rPr>
      <w:rFonts w:ascii="Arial" w:hAnsi="Arial" w:cs="Arial"/>
      <w:color w:val="000000"/>
    </w:rPr>
  </w:style>
  <w:style w:type="character" w:styleId="CommentReference">
    <w:name w:val="annotation reference"/>
    <w:basedOn w:val="DefaultParagraphFont"/>
    <w:uiPriority w:val="99"/>
    <w:semiHidden/>
    <w:unhideWhenUsed/>
    <w:rsid w:val="00A1471A"/>
    <w:rPr>
      <w:sz w:val="16"/>
      <w:szCs w:val="16"/>
    </w:rPr>
  </w:style>
  <w:style w:type="paragraph" w:styleId="CommentText">
    <w:name w:val="annotation text"/>
    <w:basedOn w:val="Normal"/>
    <w:link w:val="CommentTextChar"/>
    <w:uiPriority w:val="99"/>
    <w:semiHidden/>
    <w:unhideWhenUsed/>
    <w:rsid w:val="00A1471A"/>
    <w:pPr>
      <w:spacing w:line="240" w:lineRule="auto"/>
    </w:pPr>
    <w:rPr>
      <w:sz w:val="20"/>
      <w:szCs w:val="20"/>
    </w:rPr>
  </w:style>
  <w:style w:type="character" w:customStyle="1" w:styleId="CommentTextChar">
    <w:name w:val="Comment Text Char"/>
    <w:basedOn w:val="DefaultParagraphFont"/>
    <w:link w:val="CommentText"/>
    <w:uiPriority w:val="99"/>
    <w:semiHidden/>
    <w:rsid w:val="00A1471A"/>
    <w:rPr>
      <w:rFonts w:ascii="Gotham-Book" w:hAnsi="Gotham-Book"/>
      <w:sz w:val="20"/>
      <w:szCs w:val="20"/>
    </w:rPr>
  </w:style>
  <w:style w:type="paragraph" w:styleId="CommentSubject">
    <w:name w:val="annotation subject"/>
    <w:basedOn w:val="CommentText"/>
    <w:next w:val="CommentText"/>
    <w:link w:val="CommentSubjectChar"/>
    <w:uiPriority w:val="99"/>
    <w:semiHidden/>
    <w:unhideWhenUsed/>
    <w:rsid w:val="00A1471A"/>
    <w:rPr>
      <w:b/>
      <w:bCs/>
    </w:rPr>
  </w:style>
  <w:style w:type="character" w:customStyle="1" w:styleId="CommentSubjectChar">
    <w:name w:val="Comment Subject Char"/>
    <w:basedOn w:val="CommentTextChar"/>
    <w:link w:val="CommentSubject"/>
    <w:uiPriority w:val="99"/>
    <w:semiHidden/>
    <w:rsid w:val="00A1471A"/>
    <w:rPr>
      <w:rFonts w:ascii="Gotham-Book" w:hAnsi="Gotham-Book"/>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MULTICHANNEL\08%20Projects%20-%20Digital\Explorer%20-%20HRP%20Teachers\3_Design%20&amp;%20Implementation\Teacher%20Resource%20Templates%20(PPT%20and%20DOC)\2016_HRP_Landscape_TeacherResourceTemplate.dotx" TargetMode="External"/></Relationships>
</file>

<file path=word/theme/theme1.xml><?xml version="1.0" encoding="utf-8"?>
<a:theme xmlns:a="http://schemas.openxmlformats.org/drawingml/2006/main" name="Office Theme">
  <a:themeElements>
    <a:clrScheme name="HRP">
      <a:dk1>
        <a:srgbClr val="000000"/>
      </a:dk1>
      <a:lt1>
        <a:srgbClr val="FFFFFF"/>
      </a:lt1>
      <a:dk2>
        <a:srgbClr val="7F7F7F"/>
      </a:dk2>
      <a:lt2>
        <a:srgbClr val="EBEBEB"/>
      </a:lt2>
      <a:accent1>
        <a:srgbClr val="A7A79F"/>
      </a:accent1>
      <a:accent2>
        <a:srgbClr val="0074AA"/>
      </a:accent2>
      <a:accent3>
        <a:srgbClr val="FABB00"/>
      </a:accent3>
      <a:accent4>
        <a:srgbClr val="E2003D"/>
      </a:accent4>
      <a:accent5>
        <a:srgbClr val="6CC2BF"/>
      </a:accent5>
      <a:accent6>
        <a:srgbClr val="FFFFFF"/>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D8E016-BB37-4880-B970-7E203808D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2016_HRP_Landscape_TeacherResourceTemplate</Template>
  <TotalTime>0</TotalTime>
  <Pages>6</Pages>
  <Words>1168</Words>
  <Characters>6660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Historic Royal Palaces</Company>
  <LinksUpToDate>false</LinksUpToDate>
  <CharactersWithSpaces>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Fan</dc:creator>
  <cp:lastModifiedBy>Allison Fan</cp:lastModifiedBy>
  <cp:revision>2</cp:revision>
  <cp:lastPrinted>2017-01-31T10:06:00Z</cp:lastPrinted>
  <dcterms:created xsi:type="dcterms:W3CDTF">2017-01-31T10:06:00Z</dcterms:created>
  <dcterms:modified xsi:type="dcterms:W3CDTF">2017-01-31T10:06:00Z</dcterms:modified>
</cp:coreProperties>
</file>